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877" w:rsidRDefault="007F1877" w:rsidP="00F91532"/>
    <w:p w:rsidR="006E0371" w:rsidRDefault="006E0371" w:rsidP="006E0371">
      <w:pPr>
        <w:pStyle w:val="textojustificado"/>
        <w:spacing w:before="0" w:beforeAutospacing="0" w:after="0" w:afterAutospacing="0"/>
        <w:ind w:left="119" w:right="119"/>
        <w:jc w:val="center"/>
        <w:rPr>
          <w:rFonts w:ascii="Century Gothic" w:hAnsi="Century Gothic" w:cs="Calibri"/>
          <w:b/>
          <w:color w:val="000000"/>
          <w:sz w:val="28"/>
          <w:szCs w:val="28"/>
          <w:highlight w:val="yellow"/>
        </w:rPr>
      </w:pPr>
    </w:p>
    <w:p w:rsidR="006E0371" w:rsidRDefault="006E0371" w:rsidP="006E0371">
      <w:pPr>
        <w:pStyle w:val="textojustificado"/>
        <w:spacing w:before="0" w:beforeAutospacing="0" w:after="0" w:afterAutospacing="0"/>
        <w:ind w:left="119" w:right="119"/>
        <w:jc w:val="center"/>
        <w:rPr>
          <w:rFonts w:ascii="Century Gothic" w:hAnsi="Century Gothic" w:cs="Calibri"/>
          <w:b/>
          <w:color w:val="000000"/>
          <w:sz w:val="28"/>
          <w:szCs w:val="28"/>
          <w:highlight w:val="yellow"/>
        </w:rPr>
      </w:pPr>
    </w:p>
    <w:p w:rsidR="006E0371" w:rsidRDefault="006E0371" w:rsidP="006E0371">
      <w:pPr>
        <w:pStyle w:val="textojustificado"/>
        <w:spacing w:before="0" w:beforeAutospacing="0" w:after="0" w:afterAutospacing="0"/>
        <w:ind w:left="119" w:right="119"/>
        <w:jc w:val="center"/>
        <w:rPr>
          <w:rFonts w:ascii="Century Gothic" w:hAnsi="Century Gothic" w:cs="Calibri"/>
          <w:b/>
          <w:color w:val="000000"/>
          <w:sz w:val="28"/>
          <w:szCs w:val="28"/>
        </w:rPr>
      </w:pPr>
      <w:r w:rsidRPr="006E0371">
        <w:rPr>
          <w:rFonts w:ascii="Century Gothic" w:hAnsi="Century Gothic" w:cs="Calibri"/>
          <w:b/>
          <w:color w:val="000000"/>
          <w:sz w:val="28"/>
          <w:szCs w:val="28"/>
          <w:highlight w:val="yellow"/>
        </w:rPr>
        <w:t>ANEXO II</w:t>
      </w:r>
    </w:p>
    <w:p w:rsidR="006E0371" w:rsidRDefault="006E0371" w:rsidP="006E0371">
      <w:pPr>
        <w:pStyle w:val="textojustificado"/>
        <w:spacing w:before="0" w:beforeAutospacing="0" w:after="0" w:afterAutospacing="0"/>
        <w:ind w:left="119" w:right="119"/>
        <w:jc w:val="center"/>
        <w:rPr>
          <w:rFonts w:ascii="Century Gothic" w:hAnsi="Century Gothic" w:cs="Calibri"/>
          <w:b/>
          <w:color w:val="000000"/>
          <w:sz w:val="28"/>
          <w:szCs w:val="28"/>
        </w:rPr>
      </w:pPr>
    </w:p>
    <w:p w:rsidR="006E0371" w:rsidRDefault="006E0371" w:rsidP="006E0371">
      <w:pPr>
        <w:pStyle w:val="textojustificado"/>
        <w:spacing w:before="0" w:beforeAutospacing="0" w:after="0" w:afterAutospacing="0" w:line="276" w:lineRule="auto"/>
        <w:ind w:left="119" w:right="119"/>
        <w:jc w:val="center"/>
        <w:rPr>
          <w:rFonts w:ascii="Century Gothic" w:hAnsi="Century Gothic" w:cs="Calibri"/>
          <w:b/>
          <w:color w:val="000000"/>
        </w:rPr>
      </w:pPr>
      <w:r w:rsidRPr="00716849">
        <w:rPr>
          <w:rFonts w:ascii="Century Gothic" w:hAnsi="Century Gothic" w:cs="Calibri"/>
          <w:b/>
          <w:color w:val="000000"/>
        </w:rPr>
        <w:t>CRITÉRIOS DE SELEÇÃO E BÔNUS DE PONTUAÇÃO</w:t>
      </w:r>
    </w:p>
    <w:p w:rsidR="006E0371" w:rsidRDefault="006E0371" w:rsidP="006E0371">
      <w:pPr>
        <w:pStyle w:val="textojustificado"/>
        <w:spacing w:before="0" w:beforeAutospacing="0" w:after="0" w:afterAutospacing="0" w:line="276" w:lineRule="auto"/>
        <w:ind w:left="119" w:right="119"/>
        <w:jc w:val="center"/>
        <w:rPr>
          <w:rFonts w:ascii="Century Gothic" w:hAnsi="Century Gothic" w:cs="Calibri"/>
          <w:b/>
          <w:color w:val="000000"/>
        </w:rPr>
      </w:pPr>
    </w:p>
    <w:p w:rsidR="006E0371" w:rsidRDefault="006E0371" w:rsidP="006E0371">
      <w:pPr>
        <w:pStyle w:val="textojustificado"/>
        <w:spacing w:before="0" w:beforeAutospacing="0" w:after="0" w:afterAutospacing="0" w:line="276" w:lineRule="auto"/>
        <w:ind w:left="119" w:right="119"/>
        <w:rPr>
          <w:rFonts w:ascii="Century Gothic" w:hAnsi="Century Gothic" w:cs="Calibri"/>
          <w:color w:val="000000"/>
        </w:rPr>
      </w:pPr>
      <w:r w:rsidRPr="00C321F2">
        <w:rPr>
          <w:rFonts w:ascii="Century Gothic" w:hAnsi="Century Gothic" w:cs="Calibri"/>
          <w:color w:val="000000"/>
        </w:rPr>
        <w:t>As comissões de seleção atribuirão notas de 0 a 10 pontos a cada um dos critérios de avaliação de cada projeto, conforme tabela a seguir:</w:t>
      </w:r>
    </w:p>
    <w:p w:rsidR="007B5E53" w:rsidRDefault="007B5E53" w:rsidP="006E0371">
      <w:pPr>
        <w:pStyle w:val="textojustificado"/>
        <w:spacing w:before="0" w:beforeAutospacing="0" w:after="0" w:afterAutospacing="0" w:line="276" w:lineRule="auto"/>
        <w:ind w:left="119" w:right="119"/>
        <w:rPr>
          <w:rFonts w:ascii="Century Gothic" w:hAnsi="Century Gothic" w:cs="Calibri"/>
          <w:color w:val="000000"/>
        </w:rPr>
      </w:pPr>
      <w:bookmarkStart w:id="0" w:name="_GoBack"/>
      <w:bookmarkEnd w:id="0"/>
    </w:p>
    <w:tbl>
      <w:tblPr>
        <w:tblW w:w="10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5387"/>
        <w:gridCol w:w="2693"/>
      </w:tblGrid>
      <w:tr w:rsidR="006E0371" w:rsidTr="00BF3062">
        <w:trPr>
          <w:trHeight w:val="420"/>
        </w:trPr>
        <w:tc>
          <w:tcPr>
            <w:tcW w:w="10480" w:type="dxa"/>
            <w:gridSpan w:val="3"/>
            <w:shd w:val="clear" w:color="auto" w:fill="D9D9D9" w:themeFill="background1" w:themeFillShade="D9"/>
            <w:tcMar>
              <w:top w:w="100" w:type="dxa"/>
              <w:left w:w="100" w:type="dxa"/>
              <w:bottom w:w="100" w:type="dxa"/>
              <w:right w:w="100" w:type="dxa"/>
            </w:tcMar>
          </w:tcPr>
          <w:p w:rsidR="006E0371" w:rsidRPr="00324163" w:rsidRDefault="006E0371" w:rsidP="00BF3062">
            <w:pPr>
              <w:jc w:val="center"/>
              <w:rPr>
                <w:rFonts w:ascii="Century Gothic" w:hAnsi="Century Gothic"/>
                <w:b/>
                <w:sz w:val="24"/>
                <w:szCs w:val="24"/>
              </w:rPr>
            </w:pPr>
            <w:r w:rsidRPr="00324163">
              <w:rPr>
                <w:rFonts w:ascii="Century Gothic" w:hAnsi="Century Gothic"/>
                <w:b/>
                <w:sz w:val="24"/>
                <w:szCs w:val="24"/>
              </w:rPr>
              <w:t>CRITÉRIOS OBRIGATÓRIOS</w:t>
            </w:r>
          </w:p>
        </w:tc>
      </w:tr>
      <w:tr w:rsidR="006E0371" w:rsidTr="00BF3062">
        <w:tc>
          <w:tcPr>
            <w:tcW w:w="2400" w:type="dxa"/>
            <w:shd w:val="clear" w:color="auto" w:fill="auto"/>
            <w:tcMar>
              <w:top w:w="100" w:type="dxa"/>
              <w:left w:w="100" w:type="dxa"/>
              <w:bottom w:w="100" w:type="dxa"/>
              <w:right w:w="100" w:type="dxa"/>
            </w:tcMar>
          </w:tcPr>
          <w:p w:rsidR="006E0371" w:rsidRPr="00324163" w:rsidRDefault="006E0371" w:rsidP="00BF3062">
            <w:pPr>
              <w:jc w:val="center"/>
              <w:rPr>
                <w:rFonts w:ascii="Century Gothic" w:hAnsi="Century Gothic"/>
                <w:b/>
                <w:sz w:val="24"/>
                <w:szCs w:val="24"/>
              </w:rPr>
            </w:pPr>
            <w:r w:rsidRPr="00324163">
              <w:rPr>
                <w:rFonts w:ascii="Century Gothic" w:hAnsi="Century Gothic"/>
                <w:b/>
                <w:sz w:val="24"/>
                <w:szCs w:val="24"/>
              </w:rPr>
              <w:t>Identificação do Critério</w:t>
            </w:r>
          </w:p>
        </w:tc>
        <w:tc>
          <w:tcPr>
            <w:tcW w:w="5387" w:type="dxa"/>
            <w:shd w:val="clear" w:color="auto" w:fill="auto"/>
            <w:tcMar>
              <w:top w:w="100" w:type="dxa"/>
              <w:left w:w="100" w:type="dxa"/>
              <w:bottom w:w="100" w:type="dxa"/>
              <w:right w:w="100" w:type="dxa"/>
            </w:tcMar>
          </w:tcPr>
          <w:p w:rsidR="006E0371" w:rsidRPr="00324163" w:rsidRDefault="006E0371" w:rsidP="00BF3062">
            <w:pPr>
              <w:jc w:val="center"/>
              <w:rPr>
                <w:rFonts w:ascii="Century Gothic" w:hAnsi="Century Gothic"/>
                <w:b/>
                <w:sz w:val="24"/>
                <w:szCs w:val="24"/>
              </w:rPr>
            </w:pPr>
            <w:r w:rsidRPr="00324163">
              <w:rPr>
                <w:rFonts w:ascii="Century Gothic" w:hAnsi="Century Gothic"/>
                <w:b/>
                <w:sz w:val="24"/>
                <w:szCs w:val="24"/>
              </w:rPr>
              <w:t>Descrição do Critério</w:t>
            </w:r>
          </w:p>
        </w:tc>
        <w:tc>
          <w:tcPr>
            <w:tcW w:w="2693" w:type="dxa"/>
            <w:shd w:val="clear" w:color="auto" w:fill="auto"/>
            <w:tcMar>
              <w:top w:w="100" w:type="dxa"/>
              <w:left w:w="100" w:type="dxa"/>
              <w:bottom w:w="100" w:type="dxa"/>
              <w:right w:w="100" w:type="dxa"/>
            </w:tcMar>
          </w:tcPr>
          <w:p w:rsidR="006E0371" w:rsidRPr="00324163" w:rsidRDefault="006E0371" w:rsidP="00BF3062">
            <w:pPr>
              <w:jc w:val="center"/>
              <w:rPr>
                <w:rFonts w:ascii="Century Gothic" w:hAnsi="Century Gothic"/>
                <w:b/>
                <w:sz w:val="24"/>
                <w:szCs w:val="24"/>
              </w:rPr>
            </w:pPr>
            <w:r w:rsidRPr="00324163">
              <w:rPr>
                <w:rFonts w:ascii="Century Gothic" w:hAnsi="Century Gothic"/>
                <w:b/>
                <w:sz w:val="24"/>
                <w:szCs w:val="24"/>
              </w:rPr>
              <w:t>Pontuação Máxima</w:t>
            </w:r>
          </w:p>
        </w:tc>
      </w:tr>
      <w:tr w:rsidR="006E0371" w:rsidTr="00BF3062">
        <w:tc>
          <w:tcPr>
            <w:tcW w:w="2400" w:type="dxa"/>
            <w:shd w:val="clear" w:color="auto" w:fill="auto"/>
            <w:tcMar>
              <w:top w:w="100" w:type="dxa"/>
              <w:left w:w="100" w:type="dxa"/>
              <w:bottom w:w="100" w:type="dxa"/>
              <w:right w:w="100" w:type="dxa"/>
            </w:tcMar>
          </w:tcPr>
          <w:p w:rsidR="006E0371" w:rsidRPr="0062191A" w:rsidRDefault="006E0371" w:rsidP="00BF3062">
            <w:pPr>
              <w:shd w:val="clear" w:color="auto" w:fill="FFFFFF"/>
              <w:spacing w:after="240"/>
              <w:jc w:val="center"/>
              <w:rPr>
                <w:rFonts w:ascii="Century Gothic" w:hAnsi="Century Gothic"/>
                <w:b/>
                <w:sz w:val="24"/>
                <w:szCs w:val="24"/>
              </w:rPr>
            </w:pPr>
            <w:r w:rsidRPr="0062191A">
              <w:rPr>
                <w:rFonts w:ascii="Century Gothic" w:hAnsi="Century Gothic"/>
                <w:b/>
                <w:sz w:val="24"/>
                <w:szCs w:val="24"/>
              </w:rPr>
              <w:t>A</w:t>
            </w:r>
          </w:p>
        </w:tc>
        <w:tc>
          <w:tcPr>
            <w:tcW w:w="5387" w:type="dxa"/>
            <w:shd w:val="clear" w:color="auto" w:fill="auto"/>
            <w:tcMar>
              <w:top w:w="100" w:type="dxa"/>
              <w:left w:w="100" w:type="dxa"/>
              <w:bottom w:w="100" w:type="dxa"/>
              <w:right w:w="100" w:type="dxa"/>
            </w:tcMar>
          </w:tcPr>
          <w:p w:rsidR="006E0371" w:rsidRPr="0062191A" w:rsidRDefault="006E0371" w:rsidP="00BF3062">
            <w:pPr>
              <w:spacing w:line="230" w:lineRule="auto"/>
              <w:ind w:right="80"/>
              <w:jc w:val="both"/>
              <w:rPr>
                <w:rFonts w:ascii="Century Gothic" w:hAnsi="Century Gothic"/>
                <w:sz w:val="24"/>
                <w:szCs w:val="24"/>
              </w:rPr>
            </w:pPr>
            <w:r w:rsidRPr="0062191A">
              <w:rPr>
                <w:rFonts w:ascii="Century Gothic" w:hAnsi="Century Gothic"/>
                <w:sz w:val="24"/>
                <w:szCs w:val="24"/>
              </w:rPr>
              <w:t>Atuação e contribuições no segmento cultural que o agente cultural se inscreveu</w:t>
            </w:r>
          </w:p>
        </w:tc>
        <w:tc>
          <w:tcPr>
            <w:tcW w:w="2693" w:type="dxa"/>
            <w:shd w:val="clear" w:color="auto" w:fill="auto"/>
            <w:tcMar>
              <w:top w:w="100" w:type="dxa"/>
              <w:left w:w="100" w:type="dxa"/>
              <w:bottom w:w="100" w:type="dxa"/>
              <w:right w:w="100" w:type="dxa"/>
            </w:tcMar>
          </w:tcPr>
          <w:p w:rsidR="006E0371" w:rsidRPr="0062191A" w:rsidRDefault="006E0371" w:rsidP="00BF3062">
            <w:pPr>
              <w:jc w:val="center"/>
              <w:rPr>
                <w:rFonts w:ascii="Century Gothic" w:hAnsi="Century Gothic"/>
                <w:sz w:val="24"/>
                <w:szCs w:val="24"/>
              </w:rPr>
            </w:pPr>
            <w:r>
              <w:rPr>
                <w:rFonts w:ascii="Century Gothic" w:hAnsi="Century Gothic"/>
                <w:sz w:val="24"/>
                <w:szCs w:val="24"/>
              </w:rPr>
              <w:t>10</w:t>
            </w:r>
          </w:p>
        </w:tc>
      </w:tr>
      <w:tr w:rsidR="006E0371" w:rsidTr="00BF3062">
        <w:trPr>
          <w:trHeight w:val="1580"/>
        </w:trPr>
        <w:tc>
          <w:tcPr>
            <w:tcW w:w="2400" w:type="dxa"/>
            <w:shd w:val="clear" w:color="auto" w:fill="auto"/>
            <w:tcMar>
              <w:top w:w="100" w:type="dxa"/>
              <w:left w:w="100" w:type="dxa"/>
              <w:bottom w:w="100" w:type="dxa"/>
              <w:right w:w="100" w:type="dxa"/>
            </w:tcMar>
          </w:tcPr>
          <w:p w:rsidR="006E0371" w:rsidRPr="0062191A" w:rsidRDefault="006E0371" w:rsidP="00BF3062">
            <w:pPr>
              <w:shd w:val="clear" w:color="auto" w:fill="FFFFFF"/>
              <w:spacing w:before="240" w:after="240"/>
              <w:jc w:val="center"/>
              <w:rPr>
                <w:rFonts w:ascii="Century Gothic" w:hAnsi="Century Gothic"/>
                <w:b/>
                <w:sz w:val="24"/>
                <w:szCs w:val="24"/>
              </w:rPr>
            </w:pPr>
            <w:r w:rsidRPr="0062191A">
              <w:rPr>
                <w:rFonts w:ascii="Century Gothic" w:hAnsi="Century Gothic"/>
                <w:b/>
                <w:sz w:val="24"/>
                <w:szCs w:val="24"/>
              </w:rPr>
              <w:t>B</w:t>
            </w:r>
          </w:p>
        </w:tc>
        <w:tc>
          <w:tcPr>
            <w:tcW w:w="5387" w:type="dxa"/>
            <w:tcBorders>
              <w:bottom w:val="single" w:sz="4" w:space="0" w:color="000000"/>
            </w:tcBorders>
            <w:shd w:val="clear" w:color="auto" w:fill="auto"/>
            <w:tcMar>
              <w:top w:w="100" w:type="dxa"/>
              <w:left w:w="100" w:type="dxa"/>
              <w:bottom w:w="100" w:type="dxa"/>
              <w:right w:w="100" w:type="dxa"/>
            </w:tcMar>
          </w:tcPr>
          <w:p w:rsidR="006E0371" w:rsidRPr="0062191A" w:rsidRDefault="006E0371" w:rsidP="00BF3062">
            <w:pPr>
              <w:shd w:val="clear" w:color="auto" w:fill="FFFFFF"/>
              <w:jc w:val="both"/>
              <w:rPr>
                <w:rFonts w:ascii="Century Gothic" w:hAnsi="Century Gothic"/>
                <w:sz w:val="24"/>
                <w:szCs w:val="24"/>
              </w:rPr>
            </w:pPr>
            <w:r w:rsidRPr="0062191A">
              <w:rPr>
                <w:rFonts w:ascii="Century Gothic" w:hAnsi="Century Gothic"/>
                <w:sz w:val="24"/>
                <w:szCs w:val="24"/>
              </w:rPr>
              <w:t>Caráter transversal e inovador das iniciativas e propostas realizadas pelo agente cultural, tais como: promoção da integração da cultura com outras esferas do conhecimento e da vida social.</w:t>
            </w:r>
          </w:p>
        </w:tc>
        <w:tc>
          <w:tcPr>
            <w:tcW w:w="2693" w:type="dxa"/>
            <w:shd w:val="clear" w:color="auto" w:fill="auto"/>
            <w:tcMar>
              <w:top w:w="100" w:type="dxa"/>
              <w:left w:w="100" w:type="dxa"/>
              <w:bottom w:w="100" w:type="dxa"/>
              <w:right w:w="100" w:type="dxa"/>
            </w:tcMar>
          </w:tcPr>
          <w:p w:rsidR="006E0371" w:rsidRPr="0062191A" w:rsidRDefault="006E0371" w:rsidP="00BF3062">
            <w:pPr>
              <w:jc w:val="center"/>
              <w:rPr>
                <w:rFonts w:ascii="Century Gothic" w:hAnsi="Century Gothic"/>
                <w:sz w:val="24"/>
                <w:szCs w:val="24"/>
              </w:rPr>
            </w:pPr>
          </w:p>
          <w:p w:rsidR="006E0371" w:rsidRPr="0062191A" w:rsidRDefault="006E0371" w:rsidP="00BF3062">
            <w:pPr>
              <w:jc w:val="center"/>
              <w:rPr>
                <w:rFonts w:ascii="Century Gothic" w:hAnsi="Century Gothic"/>
                <w:sz w:val="24"/>
                <w:szCs w:val="24"/>
              </w:rPr>
            </w:pPr>
            <w:r>
              <w:rPr>
                <w:rFonts w:ascii="Century Gothic" w:hAnsi="Century Gothic"/>
                <w:sz w:val="24"/>
                <w:szCs w:val="24"/>
              </w:rPr>
              <w:t>10</w:t>
            </w:r>
          </w:p>
        </w:tc>
      </w:tr>
      <w:tr w:rsidR="006E0371" w:rsidTr="00BF3062">
        <w:tc>
          <w:tcPr>
            <w:tcW w:w="2400" w:type="dxa"/>
            <w:tcBorders>
              <w:right w:val="single" w:sz="4" w:space="0" w:color="000000"/>
            </w:tcBorders>
            <w:shd w:val="clear" w:color="auto" w:fill="auto"/>
            <w:tcMar>
              <w:top w:w="100" w:type="dxa"/>
              <w:left w:w="100" w:type="dxa"/>
              <w:bottom w:w="100" w:type="dxa"/>
              <w:right w:w="100" w:type="dxa"/>
            </w:tcMar>
          </w:tcPr>
          <w:p w:rsidR="006E0371" w:rsidRPr="0062191A" w:rsidRDefault="006E0371" w:rsidP="00BF3062">
            <w:pPr>
              <w:shd w:val="clear" w:color="auto" w:fill="FFFFFF"/>
              <w:spacing w:after="240"/>
              <w:jc w:val="center"/>
              <w:rPr>
                <w:rFonts w:ascii="Century Gothic" w:hAnsi="Century Gothic"/>
                <w:b/>
                <w:sz w:val="24"/>
                <w:szCs w:val="24"/>
              </w:rPr>
            </w:pPr>
            <w:r w:rsidRPr="0062191A">
              <w:rPr>
                <w:rFonts w:ascii="Century Gothic" w:hAnsi="Century Gothic"/>
                <w:b/>
                <w:sz w:val="24"/>
                <w:szCs w:val="24"/>
              </w:rPr>
              <w:t>C</w:t>
            </w:r>
          </w:p>
        </w:tc>
        <w:tc>
          <w:tcPr>
            <w:tcW w:w="5387" w:type="dxa"/>
            <w:tcBorders>
              <w:top w:val="single" w:sz="4" w:space="0" w:color="000000"/>
              <w:left w:val="single" w:sz="4" w:space="0" w:color="000000"/>
              <w:bottom w:val="single" w:sz="4" w:space="0" w:color="2B2B2B"/>
              <w:right w:val="single" w:sz="4" w:space="0" w:color="2B2B2B"/>
            </w:tcBorders>
            <w:shd w:val="clear" w:color="auto" w:fill="auto"/>
            <w:tcMar>
              <w:top w:w="100" w:type="dxa"/>
              <w:left w:w="100" w:type="dxa"/>
              <w:bottom w:w="100" w:type="dxa"/>
              <w:right w:w="100" w:type="dxa"/>
            </w:tcMar>
          </w:tcPr>
          <w:p w:rsidR="006E0371" w:rsidRPr="0062191A" w:rsidRDefault="006E0371" w:rsidP="00BF3062">
            <w:pPr>
              <w:spacing w:line="230" w:lineRule="auto"/>
              <w:ind w:right="79"/>
              <w:jc w:val="both"/>
              <w:rPr>
                <w:rFonts w:ascii="Century Gothic" w:hAnsi="Century Gothic"/>
                <w:sz w:val="24"/>
                <w:szCs w:val="24"/>
              </w:rPr>
            </w:pPr>
            <w:r w:rsidRPr="0062191A">
              <w:rPr>
                <w:rFonts w:ascii="Century Gothic" w:hAnsi="Century Gothic"/>
                <w:sz w:val="24"/>
                <w:szCs w:val="24"/>
              </w:rPr>
              <w:t>Colaboração e atuação como fator de transformação da realidade social</w:t>
            </w:r>
          </w:p>
        </w:tc>
        <w:tc>
          <w:tcPr>
            <w:tcW w:w="2693" w:type="dxa"/>
            <w:tcBorders>
              <w:left w:val="single" w:sz="4" w:space="0" w:color="2B2B2B"/>
            </w:tcBorders>
            <w:shd w:val="clear" w:color="auto" w:fill="auto"/>
            <w:tcMar>
              <w:top w:w="100" w:type="dxa"/>
              <w:left w:w="100" w:type="dxa"/>
              <w:bottom w:w="100" w:type="dxa"/>
              <w:right w:w="100" w:type="dxa"/>
            </w:tcMar>
          </w:tcPr>
          <w:p w:rsidR="006E0371" w:rsidRPr="0062191A" w:rsidRDefault="006E0371" w:rsidP="00BF3062">
            <w:pPr>
              <w:jc w:val="center"/>
              <w:rPr>
                <w:rFonts w:ascii="Century Gothic" w:hAnsi="Century Gothic"/>
                <w:sz w:val="24"/>
                <w:szCs w:val="24"/>
              </w:rPr>
            </w:pPr>
            <w:r>
              <w:rPr>
                <w:rFonts w:ascii="Century Gothic" w:hAnsi="Century Gothic"/>
                <w:sz w:val="24"/>
                <w:szCs w:val="24"/>
              </w:rPr>
              <w:t>10</w:t>
            </w:r>
          </w:p>
        </w:tc>
      </w:tr>
      <w:tr w:rsidR="006E0371" w:rsidTr="00BF3062">
        <w:tc>
          <w:tcPr>
            <w:tcW w:w="2400" w:type="dxa"/>
            <w:tcBorders>
              <w:right w:val="single" w:sz="4" w:space="0" w:color="2B2B2B"/>
            </w:tcBorders>
            <w:shd w:val="clear" w:color="auto" w:fill="auto"/>
            <w:tcMar>
              <w:top w:w="100" w:type="dxa"/>
              <w:left w:w="100" w:type="dxa"/>
              <w:bottom w:w="100" w:type="dxa"/>
              <w:right w:w="100" w:type="dxa"/>
            </w:tcMar>
          </w:tcPr>
          <w:p w:rsidR="006E0371" w:rsidRPr="0062191A" w:rsidRDefault="006E0371" w:rsidP="00BF3062">
            <w:pPr>
              <w:shd w:val="clear" w:color="auto" w:fill="FFFFFF"/>
              <w:spacing w:after="240"/>
              <w:jc w:val="center"/>
              <w:rPr>
                <w:rFonts w:ascii="Century Gothic" w:hAnsi="Century Gothic"/>
                <w:b/>
                <w:sz w:val="24"/>
                <w:szCs w:val="24"/>
              </w:rPr>
            </w:pPr>
            <w:r w:rsidRPr="0062191A">
              <w:rPr>
                <w:rFonts w:ascii="Century Gothic" w:hAnsi="Century Gothic"/>
                <w:b/>
                <w:sz w:val="24"/>
                <w:szCs w:val="24"/>
              </w:rPr>
              <w:t>D</w:t>
            </w:r>
          </w:p>
        </w:tc>
        <w:tc>
          <w:tcPr>
            <w:tcW w:w="5387" w:type="dxa"/>
            <w:tcBorders>
              <w:top w:val="single" w:sz="4" w:space="0" w:color="2B2B2B"/>
              <w:left w:val="single" w:sz="4" w:space="0" w:color="2B2B2B"/>
              <w:bottom w:val="single" w:sz="4" w:space="0" w:color="2B2B2B"/>
              <w:right w:val="single" w:sz="4" w:space="0" w:color="2B2B2B"/>
            </w:tcBorders>
            <w:shd w:val="clear" w:color="auto" w:fill="auto"/>
            <w:tcMar>
              <w:top w:w="100" w:type="dxa"/>
              <w:left w:w="100" w:type="dxa"/>
              <w:bottom w:w="100" w:type="dxa"/>
              <w:right w:w="100" w:type="dxa"/>
            </w:tcMar>
          </w:tcPr>
          <w:p w:rsidR="006E0371" w:rsidRPr="0062191A" w:rsidRDefault="006E0371" w:rsidP="00BF3062">
            <w:pPr>
              <w:spacing w:line="230" w:lineRule="auto"/>
              <w:ind w:right="79"/>
              <w:jc w:val="both"/>
              <w:rPr>
                <w:rFonts w:ascii="Century Gothic" w:hAnsi="Century Gothic"/>
                <w:sz w:val="24"/>
                <w:szCs w:val="24"/>
              </w:rPr>
            </w:pPr>
            <w:r w:rsidRPr="0062191A">
              <w:rPr>
                <w:rFonts w:ascii="Century Gothic" w:hAnsi="Century Gothic"/>
                <w:sz w:val="24"/>
                <w:szCs w:val="24"/>
              </w:rPr>
              <w:t>Referênci</w:t>
            </w:r>
            <w:r>
              <w:rPr>
                <w:rFonts w:ascii="Century Gothic" w:hAnsi="Century Gothic"/>
                <w:sz w:val="24"/>
                <w:szCs w:val="24"/>
              </w:rPr>
              <w:t xml:space="preserve">a por contribuição a populações </w:t>
            </w:r>
            <w:r w:rsidRPr="0062191A">
              <w:rPr>
                <w:rFonts w:ascii="Century Gothic" w:hAnsi="Century Gothic"/>
                <w:sz w:val="24"/>
                <w:szCs w:val="24"/>
              </w:rPr>
              <w:t>em situação de vulnerabilidade social.</w:t>
            </w:r>
          </w:p>
        </w:tc>
        <w:tc>
          <w:tcPr>
            <w:tcW w:w="2693" w:type="dxa"/>
            <w:tcBorders>
              <w:left w:val="single" w:sz="4" w:space="0" w:color="2B2B2B"/>
            </w:tcBorders>
            <w:shd w:val="clear" w:color="auto" w:fill="auto"/>
            <w:tcMar>
              <w:top w:w="100" w:type="dxa"/>
              <w:left w:w="100" w:type="dxa"/>
              <w:bottom w:w="100" w:type="dxa"/>
              <w:right w:w="100" w:type="dxa"/>
            </w:tcMar>
          </w:tcPr>
          <w:p w:rsidR="006E0371" w:rsidRPr="0062191A" w:rsidRDefault="006E0371" w:rsidP="00BF3062">
            <w:pPr>
              <w:jc w:val="center"/>
              <w:rPr>
                <w:rFonts w:ascii="Century Gothic" w:hAnsi="Century Gothic"/>
                <w:sz w:val="24"/>
                <w:szCs w:val="24"/>
              </w:rPr>
            </w:pPr>
            <w:r w:rsidRPr="0062191A">
              <w:rPr>
                <w:rFonts w:ascii="Century Gothic" w:hAnsi="Century Gothic"/>
                <w:sz w:val="24"/>
                <w:szCs w:val="24"/>
              </w:rPr>
              <w:t>10</w:t>
            </w:r>
          </w:p>
        </w:tc>
      </w:tr>
      <w:tr w:rsidR="006E0371" w:rsidTr="00BF3062">
        <w:tc>
          <w:tcPr>
            <w:tcW w:w="2400" w:type="dxa"/>
            <w:tcBorders>
              <w:right w:val="single" w:sz="4" w:space="0" w:color="2B2B2B"/>
            </w:tcBorders>
            <w:shd w:val="clear" w:color="auto" w:fill="auto"/>
            <w:tcMar>
              <w:top w:w="100" w:type="dxa"/>
              <w:left w:w="100" w:type="dxa"/>
              <w:bottom w:w="100" w:type="dxa"/>
              <w:right w:w="100" w:type="dxa"/>
            </w:tcMar>
          </w:tcPr>
          <w:p w:rsidR="006E0371" w:rsidRPr="0062191A" w:rsidRDefault="006E0371" w:rsidP="00BF3062">
            <w:pPr>
              <w:shd w:val="clear" w:color="auto" w:fill="FFFFFF"/>
              <w:spacing w:after="240"/>
              <w:jc w:val="center"/>
              <w:rPr>
                <w:rFonts w:ascii="Century Gothic" w:hAnsi="Century Gothic"/>
                <w:b/>
                <w:sz w:val="24"/>
                <w:szCs w:val="24"/>
              </w:rPr>
            </w:pPr>
            <w:r w:rsidRPr="0062191A">
              <w:rPr>
                <w:rFonts w:ascii="Century Gothic" w:hAnsi="Century Gothic"/>
                <w:b/>
                <w:sz w:val="24"/>
                <w:szCs w:val="24"/>
              </w:rPr>
              <w:t>E</w:t>
            </w:r>
          </w:p>
        </w:tc>
        <w:tc>
          <w:tcPr>
            <w:tcW w:w="5387" w:type="dxa"/>
            <w:tcBorders>
              <w:top w:val="single" w:sz="4" w:space="0" w:color="2B2B2B"/>
              <w:left w:val="single" w:sz="4" w:space="0" w:color="2B2B2B"/>
              <w:bottom w:val="single" w:sz="4" w:space="0" w:color="2B2B2B"/>
              <w:right w:val="single" w:sz="4" w:space="0" w:color="2B2B2B"/>
            </w:tcBorders>
            <w:shd w:val="clear" w:color="auto" w:fill="auto"/>
            <w:tcMar>
              <w:top w:w="100" w:type="dxa"/>
              <w:left w:w="100" w:type="dxa"/>
              <w:bottom w:w="100" w:type="dxa"/>
              <w:right w:w="100" w:type="dxa"/>
            </w:tcMar>
          </w:tcPr>
          <w:p w:rsidR="006E0371" w:rsidRPr="0062191A" w:rsidRDefault="006E0371" w:rsidP="00BF3062">
            <w:pPr>
              <w:spacing w:after="120" w:line="230" w:lineRule="auto"/>
              <w:ind w:right="79"/>
              <w:jc w:val="both"/>
              <w:rPr>
                <w:rFonts w:ascii="Century Gothic" w:hAnsi="Century Gothic"/>
                <w:sz w:val="24"/>
                <w:szCs w:val="24"/>
              </w:rPr>
            </w:pPr>
            <w:r w:rsidRPr="0062191A">
              <w:rPr>
                <w:rFonts w:ascii="Century Gothic" w:hAnsi="Century Gothic"/>
                <w:sz w:val="24"/>
                <w:szCs w:val="24"/>
              </w:rPr>
              <w:t>Contribuição sociocultural que a atuação do agente cultural proporciona à(s) comunidade(s) em que atua.</w:t>
            </w:r>
          </w:p>
        </w:tc>
        <w:tc>
          <w:tcPr>
            <w:tcW w:w="2693" w:type="dxa"/>
            <w:tcBorders>
              <w:left w:val="single" w:sz="4" w:space="0" w:color="2B2B2B"/>
            </w:tcBorders>
            <w:shd w:val="clear" w:color="auto" w:fill="auto"/>
            <w:tcMar>
              <w:top w:w="100" w:type="dxa"/>
              <w:left w:w="100" w:type="dxa"/>
              <w:bottom w:w="100" w:type="dxa"/>
              <w:right w:w="100" w:type="dxa"/>
            </w:tcMar>
          </w:tcPr>
          <w:p w:rsidR="006E0371" w:rsidRPr="0062191A" w:rsidRDefault="006E0371" w:rsidP="00BF3062">
            <w:pPr>
              <w:jc w:val="center"/>
              <w:rPr>
                <w:rFonts w:ascii="Century Gothic" w:hAnsi="Century Gothic"/>
                <w:sz w:val="24"/>
                <w:szCs w:val="24"/>
              </w:rPr>
            </w:pPr>
            <w:r w:rsidRPr="0062191A">
              <w:rPr>
                <w:rFonts w:ascii="Century Gothic" w:hAnsi="Century Gothic"/>
                <w:sz w:val="24"/>
                <w:szCs w:val="24"/>
              </w:rPr>
              <w:t>10</w:t>
            </w:r>
          </w:p>
        </w:tc>
      </w:tr>
      <w:tr w:rsidR="006E0371" w:rsidTr="00BF3062">
        <w:trPr>
          <w:trHeight w:val="420"/>
        </w:trPr>
        <w:tc>
          <w:tcPr>
            <w:tcW w:w="7787" w:type="dxa"/>
            <w:gridSpan w:val="2"/>
            <w:shd w:val="clear" w:color="auto" w:fill="D9D9D9" w:themeFill="background1" w:themeFillShade="D9"/>
            <w:tcMar>
              <w:top w:w="100" w:type="dxa"/>
              <w:left w:w="100" w:type="dxa"/>
              <w:bottom w:w="100" w:type="dxa"/>
              <w:right w:w="100" w:type="dxa"/>
            </w:tcMar>
          </w:tcPr>
          <w:p w:rsidR="006E0371" w:rsidRPr="0024678D" w:rsidRDefault="006E0371" w:rsidP="00BF3062">
            <w:pPr>
              <w:jc w:val="center"/>
              <w:rPr>
                <w:rFonts w:ascii="Century Gothic" w:hAnsi="Century Gothic"/>
                <w:b/>
                <w:sz w:val="24"/>
                <w:szCs w:val="24"/>
              </w:rPr>
            </w:pPr>
            <w:r w:rsidRPr="0024678D">
              <w:rPr>
                <w:rFonts w:ascii="Century Gothic" w:hAnsi="Century Gothic"/>
                <w:b/>
                <w:sz w:val="24"/>
                <w:szCs w:val="24"/>
              </w:rPr>
              <w:t xml:space="preserve">PONTUAÇÃO TOTAL: </w:t>
            </w:r>
          </w:p>
        </w:tc>
        <w:tc>
          <w:tcPr>
            <w:tcW w:w="2693" w:type="dxa"/>
            <w:shd w:val="clear" w:color="auto" w:fill="D9D9D9" w:themeFill="background1" w:themeFillShade="D9"/>
            <w:tcMar>
              <w:top w:w="100" w:type="dxa"/>
              <w:left w:w="100" w:type="dxa"/>
              <w:bottom w:w="100" w:type="dxa"/>
              <w:right w:w="100" w:type="dxa"/>
            </w:tcMar>
          </w:tcPr>
          <w:p w:rsidR="006E0371" w:rsidRPr="0024678D" w:rsidRDefault="006E0371" w:rsidP="00BF3062">
            <w:pPr>
              <w:jc w:val="center"/>
              <w:rPr>
                <w:rFonts w:ascii="Century Gothic" w:hAnsi="Century Gothic"/>
                <w:b/>
                <w:sz w:val="24"/>
                <w:szCs w:val="24"/>
              </w:rPr>
            </w:pPr>
            <w:r>
              <w:rPr>
                <w:rFonts w:ascii="Century Gothic" w:hAnsi="Century Gothic"/>
                <w:b/>
                <w:sz w:val="24"/>
                <w:szCs w:val="24"/>
              </w:rPr>
              <w:t>50</w:t>
            </w:r>
          </w:p>
        </w:tc>
      </w:tr>
    </w:tbl>
    <w:p w:rsidR="006E0371" w:rsidRPr="00C321F2" w:rsidRDefault="006E0371" w:rsidP="006E0371">
      <w:pPr>
        <w:pStyle w:val="textojustificado"/>
        <w:spacing w:before="0" w:beforeAutospacing="0" w:after="0" w:afterAutospacing="0" w:line="276" w:lineRule="auto"/>
        <w:ind w:left="119" w:right="119"/>
        <w:rPr>
          <w:rFonts w:ascii="Century Gothic" w:hAnsi="Century Gothic" w:cs="Calibri"/>
          <w:color w:val="000000"/>
        </w:rPr>
      </w:pPr>
    </w:p>
    <w:p w:rsidR="00F91532" w:rsidRDefault="00F91532" w:rsidP="006E0371">
      <w:pPr>
        <w:jc w:val="center"/>
      </w:pPr>
    </w:p>
    <w:p w:rsidR="007B5E53" w:rsidRDefault="007B5E53" w:rsidP="006E0371">
      <w:pPr>
        <w:jc w:val="center"/>
      </w:pPr>
    </w:p>
    <w:p w:rsidR="007B5E53" w:rsidRDefault="007B5E53" w:rsidP="006E0371">
      <w:pPr>
        <w:jc w:val="center"/>
      </w:pPr>
    </w:p>
    <w:p w:rsidR="007B5E53" w:rsidRDefault="007B5E53" w:rsidP="006E0371">
      <w:pPr>
        <w:jc w:val="center"/>
      </w:pPr>
    </w:p>
    <w:p w:rsidR="007B5E53" w:rsidRDefault="007B5E53" w:rsidP="006E0371">
      <w:pPr>
        <w:jc w:val="center"/>
      </w:pPr>
    </w:p>
    <w:p w:rsidR="007B5E53" w:rsidRDefault="007B5E53" w:rsidP="006E0371">
      <w:pPr>
        <w:jc w:val="center"/>
      </w:pPr>
    </w:p>
    <w:p w:rsidR="007B5E53" w:rsidRDefault="007B5E53" w:rsidP="006E0371">
      <w:pPr>
        <w:jc w:val="center"/>
      </w:pPr>
    </w:p>
    <w:p w:rsidR="007B5E53" w:rsidRDefault="007B5E53" w:rsidP="006E0371">
      <w:pPr>
        <w:jc w:val="center"/>
      </w:pPr>
    </w:p>
    <w:p w:rsidR="007B5E53" w:rsidRDefault="007B5E53" w:rsidP="006E0371">
      <w:pPr>
        <w:jc w:val="center"/>
      </w:pPr>
    </w:p>
    <w:p w:rsidR="007B5E53" w:rsidRDefault="007B5E53" w:rsidP="006E0371">
      <w:pPr>
        <w:jc w:val="center"/>
      </w:pPr>
    </w:p>
    <w:p w:rsidR="007B5E53" w:rsidRDefault="007B5E53" w:rsidP="007B5E53">
      <w:pPr>
        <w:spacing w:line="276" w:lineRule="auto"/>
        <w:rPr>
          <w:rFonts w:ascii="Century Gothic" w:hAnsi="Century Gothic"/>
          <w:sz w:val="24"/>
          <w:szCs w:val="24"/>
        </w:rPr>
      </w:pPr>
      <w:r w:rsidRPr="00105A20">
        <w:rPr>
          <w:rFonts w:ascii="Century Gothic" w:hAnsi="Century Gothic"/>
          <w:sz w:val="24"/>
          <w:szCs w:val="24"/>
        </w:rPr>
        <w:t>Além da pontuação acima, o proponente pode receber bônus de pontuação, ou seja, uma pontuação extra, conforme critérios abaixo especificados:</w:t>
      </w:r>
    </w:p>
    <w:p w:rsidR="007B5E53" w:rsidRDefault="007B5E53" w:rsidP="007B5E53">
      <w:pPr>
        <w:spacing w:line="276" w:lineRule="auto"/>
        <w:rPr>
          <w:rFonts w:ascii="Century Gothic" w:hAnsi="Century Gothic"/>
          <w:sz w:val="24"/>
          <w:szCs w:val="24"/>
        </w:rPr>
      </w:pPr>
    </w:p>
    <w:p w:rsidR="007B5E53" w:rsidRDefault="007B5E53" w:rsidP="007B5E53">
      <w:pPr>
        <w:jc w:val="both"/>
        <w:rPr>
          <w:rFonts w:ascii="Times New Roman" w:eastAsia="Times New Roman" w:hAnsi="Times New Roman" w:cs="Times New Roman"/>
          <w:sz w:val="24"/>
          <w:szCs w:val="24"/>
        </w:rPr>
      </w:pPr>
    </w:p>
    <w:tbl>
      <w:tblPr>
        <w:tblW w:w="10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6"/>
        <w:gridCol w:w="4252"/>
        <w:gridCol w:w="2552"/>
      </w:tblGrid>
      <w:tr w:rsidR="007B5E53" w:rsidTr="00BF3062">
        <w:trPr>
          <w:trHeight w:val="420"/>
        </w:trPr>
        <w:tc>
          <w:tcPr>
            <w:tcW w:w="10480" w:type="dxa"/>
            <w:gridSpan w:val="3"/>
            <w:shd w:val="clear" w:color="auto" w:fill="D9D9D9" w:themeFill="background1" w:themeFillShade="D9"/>
            <w:tcMar>
              <w:top w:w="100" w:type="dxa"/>
              <w:left w:w="100" w:type="dxa"/>
              <w:bottom w:w="100" w:type="dxa"/>
              <w:right w:w="100" w:type="dxa"/>
            </w:tcMar>
          </w:tcPr>
          <w:p w:rsidR="007B5E53" w:rsidRPr="004D4D3E" w:rsidRDefault="007B5E53" w:rsidP="00BF3062">
            <w:pPr>
              <w:jc w:val="center"/>
              <w:rPr>
                <w:rFonts w:ascii="Century Gothic" w:hAnsi="Century Gothic"/>
                <w:b/>
                <w:sz w:val="24"/>
                <w:szCs w:val="24"/>
              </w:rPr>
            </w:pPr>
            <w:r w:rsidRPr="004D4D3E">
              <w:rPr>
                <w:rFonts w:ascii="Century Gothic" w:hAnsi="Century Gothic"/>
                <w:b/>
                <w:sz w:val="24"/>
                <w:szCs w:val="24"/>
              </w:rPr>
              <w:t>PONTUAÇÃO BÔNUS PARA PROPONENTES PESSOAS FÍSICAS</w:t>
            </w:r>
          </w:p>
        </w:tc>
      </w:tr>
      <w:tr w:rsidR="007B5E53" w:rsidTr="00BF3062">
        <w:tc>
          <w:tcPr>
            <w:tcW w:w="3676" w:type="dxa"/>
            <w:shd w:val="clear" w:color="auto" w:fill="auto"/>
            <w:tcMar>
              <w:top w:w="100" w:type="dxa"/>
              <w:left w:w="100" w:type="dxa"/>
              <w:bottom w:w="100" w:type="dxa"/>
              <w:right w:w="100" w:type="dxa"/>
            </w:tcMar>
          </w:tcPr>
          <w:p w:rsidR="007B5E53" w:rsidRPr="004D4D3E" w:rsidRDefault="007B5E53" w:rsidP="00BF3062">
            <w:pPr>
              <w:jc w:val="center"/>
              <w:rPr>
                <w:rFonts w:ascii="Century Gothic" w:hAnsi="Century Gothic"/>
                <w:b/>
                <w:sz w:val="24"/>
                <w:szCs w:val="24"/>
              </w:rPr>
            </w:pPr>
            <w:r w:rsidRPr="004D4D3E">
              <w:rPr>
                <w:rFonts w:ascii="Century Gothic" w:hAnsi="Century Gothic"/>
                <w:b/>
                <w:sz w:val="24"/>
                <w:szCs w:val="24"/>
              </w:rPr>
              <w:t>Identificação do Ponto Extra</w:t>
            </w:r>
          </w:p>
        </w:tc>
        <w:tc>
          <w:tcPr>
            <w:tcW w:w="4252" w:type="dxa"/>
            <w:shd w:val="clear" w:color="auto" w:fill="auto"/>
            <w:tcMar>
              <w:top w:w="100" w:type="dxa"/>
              <w:left w:w="100" w:type="dxa"/>
              <w:bottom w:w="100" w:type="dxa"/>
              <w:right w:w="100" w:type="dxa"/>
            </w:tcMar>
          </w:tcPr>
          <w:p w:rsidR="007B5E53" w:rsidRPr="004D4D3E" w:rsidRDefault="007B5E53" w:rsidP="00BF3062">
            <w:pPr>
              <w:jc w:val="center"/>
              <w:rPr>
                <w:rFonts w:ascii="Century Gothic" w:hAnsi="Century Gothic"/>
                <w:b/>
                <w:sz w:val="24"/>
                <w:szCs w:val="24"/>
              </w:rPr>
            </w:pPr>
            <w:r w:rsidRPr="004D4D3E">
              <w:rPr>
                <w:rFonts w:ascii="Century Gothic" w:hAnsi="Century Gothic"/>
                <w:b/>
                <w:sz w:val="24"/>
                <w:szCs w:val="24"/>
              </w:rPr>
              <w:t>Descrição do Ponto Extra</w:t>
            </w:r>
          </w:p>
        </w:tc>
        <w:tc>
          <w:tcPr>
            <w:tcW w:w="2552" w:type="dxa"/>
            <w:shd w:val="clear" w:color="auto" w:fill="auto"/>
            <w:tcMar>
              <w:top w:w="100" w:type="dxa"/>
              <w:left w:w="100" w:type="dxa"/>
              <w:bottom w:w="100" w:type="dxa"/>
              <w:right w:w="100" w:type="dxa"/>
            </w:tcMar>
          </w:tcPr>
          <w:p w:rsidR="007B5E53" w:rsidRPr="004D4D3E" w:rsidRDefault="007B5E53" w:rsidP="00BF3062">
            <w:pPr>
              <w:jc w:val="center"/>
              <w:rPr>
                <w:rFonts w:ascii="Century Gothic" w:hAnsi="Century Gothic"/>
                <w:b/>
                <w:sz w:val="24"/>
                <w:szCs w:val="24"/>
              </w:rPr>
            </w:pPr>
            <w:r w:rsidRPr="004D4D3E">
              <w:rPr>
                <w:rFonts w:ascii="Century Gothic" w:hAnsi="Century Gothic"/>
                <w:b/>
                <w:sz w:val="24"/>
                <w:szCs w:val="24"/>
              </w:rPr>
              <w:t>Pontuação Máxima</w:t>
            </w:r>
          </w:p>
        </w:tc>
      </w:tr>
      <w:tr w:rsidR="007B5E53" w:rsidTr="00BF3062">
        <w:tc>
          <w:tcPr>
            <w:tcW w:w="3676" w:type="dxa"/>
            <w:shd w:val="clear" w:color="auto" w:fill="auto"/>
            <w:tcMar>
              <w:top w:w="100" w:type="dxa"/>
              <w:left w:w="100" w:type="dxa"/>
              <w:bottom w:w="100" w:type="dxa"/>
              <w:right w:w="100" w:type="dxa"/>
            </w:tcMar>
          </w:tcPr>
          <w:p w:rsidR="007B5E53" w:rsidRPr="004D4D3E" w:rsidRDefault="007B5E53" w:rsidP="00BF3062">
            <w:pPr>
              <w:shd w:val="clear" w:color="auto" w:fill="FFFFFF"/>
              <w:jc w:val="center"/>
              <w:rPr>
                <w:rFonts w:ascii="Century Gothic" w:hAnsi="Century Gothic"/>
                <w:b/>
                <w:sz w:val="24"/>
                <w:szCs w:val="24"/>
              </w:rPr>
            </w:pPr>
            <w:r w:rsidRPr="004D4D3E">
              <w:rPr>
                <w:rFonts w:ascii="Century Gothic" w:hAnsi="Century Gothic"/>
                <w:b/>
                <w:sz w:val="24"/>
                <w:szCs w:val="24"/>
              </w:rPr>
              <w:t>F</w:t>
            </w:r>
          </w:p>
        </w:tc>
        <w:tc>
          <w:tcPr>
            <w:tcW w:w="4252" w:type="dxa"/>
            <w:shd w:val="clear" w:color="auto" w:fill="auto"/>
            <w:tcMar>
              <w:top w:w="100" w:type="dxa"/>
              <w:left w:w="100" w:type="dxa"/>
              <w:bottom w:w="100" w:type="dxa"/>
              <w:right w:w="100" w:type="dxa"/>
            </w:tcMar>
          </w:tcPr>
          <w:p w:rsidR="007B5E53" w:rsidRPr="004D4D3E" w:rsidRDefault="007B5E53" w:rsidP="00BF3062">
            <w:pPr>
              <w:jc w:val="both"/>
              <w:rPr>
                <w:rFonts w:ascii="Century Gothic" w:hAnsi="Century Gothic"/>
                <w:sz w:val="24"/>
                <w:szCs w:val="24"/>
              </w:rPr>
            </w:pPr>
            <w:r w:rsidRPr="004D4D3E">
              <w:rPr>
                <w:rFonts w:ascii="Century Gothic" w:hAnsi="Century Gothic"/>
                <w:sz w:val="24"/>
                <w:szCs w:val="24"/>
              </w:rPr>
              <w:t>Proponentes do gênero feminino</w:t>
            </w:r>
            <w:r>
              <w:rPr>
                <w:rFonts w:ascii="Century Gothic" w:hAnsi="Century Gothic"/>
                <w:sz w:val="24"/>
                <w:szCs w:val="24"/>
              </w:rPr>
              <w:t>.</w:t>
            </w:r>
          </w:p>
        </w:tc>
        <w:tc>
          <w:tcPr>
            <w:tcW w:w="2552" w:type="dxa"/>
            <w:shd w:val="clear" w:color="auto" w:fill="auto"/>
            <w:tcMar>
              <w:top w:w="100" w:type="dxa"/>
              <w:left w:w="100" w:type="dxa"/>
              <w:bottom w:w="100" w:type="dxa"/>
              <w:right w:w="100" w:type="dxa"/>
            </w:tcMar>
          </w:tcPr>
          <w:p w:rsidR="007B5E53" w:rsidRPr="004D4D3E" w:rsidRDefault="007B5E53" w:rsidP="00BF3062">
            <w:pPr>
              <w:jc w:val="center"/>
              <w:rPr>
                <w:rFonts w:ascii="Century Gothic" w:hAnsi="Century Gothic"/>
                <w:sz w:val="24"/>
                <w:szCs w:val="24"/>
              </w:rPr>
            </w:pPr>
            <w:r w:rsidRPr="004D4D3E">
              <w:rPr>
                <w:rFonts w:ascii="Century Gothic" w:hAnsi="Century Gothic"/>
                <w:sz w:val="24"/>
                <w:szCs w:val="24"/>
              </w:rPr>
              <w:t>5</w:t>
            </w:r>
          </w:p>
        </w:tc>
      </w:tr>
      <w:tr w:rsidR="007B5E53" w:rsidTr="00BF3062">
        <w:tc>
          <w:tcPr>
            <w:tcW w:w="3676" w:type="dxa"/>
            <w:shd w:val="clear" w:color="auto" w:fill="auto"/>
            <w:tcMar>
              <w:top w:w="100" w:type="dxa"/>
              <w:left w:w="100" w:type="dxa"/>
              <w:bottom w:w="100" w:type="dxa"/>
              <w:right w:w="100" w:type="dxa"/>
            </w:tcMar>
          </w:tcPr>
          <w:p w:rsidR="007B5E53" w:rsidRPr="004D4D3E" w:rsidRDefault="007B5E53" w:rsidP="00BF3062">
            <w:pPr>
              <w:shd w:val="clear" w:color="auto" w:fill="FFFFFF"/>
              <w:jc w:val="center"/>
              <w:rPr>
                <w:rFonts w:ascii="Century Gothic" w:hAnsi="Century Gothic"/>
                <w:b/>
                <w:sz w:val="24"/>
                <w:szCs w:val="24"/>
              </w:rPr>
            </w:pPr>
            <w:r w:rsidRPr="004D4D3E">
              <w:rPr>
                <w:rFonts w:ascii="Century Gothic" w:hAnsi="Century Gothic"/>
                <w:b/>
                <w:sz w:val="24"/>
                <w:szCs w:val="24"/>
              </w:rPr>
              <w:t>G</w:t>
            </w:r>
          </w:p>
        </w:tc>
        <w:tc>
          <w:tcPr>
            <w:tcW w:w="4252" w:type="dxa"/>
            <w:shd w:val="clear" w:color="auto" w:fill="auto"/>
            <w:tcMar>
              <w:top w:w="100" w:type="dxa"/>
              <w:left w:w="100" w:type="dxa"/>
              <w:bottom w:w="100" w:type="dxa"/>
              <w:right w:w="100" w:type="dxa"/>
            </w:tcMar>
          </w:tcPr>
          <w:p w:rsidR="007B5E53" w:rsidRPr="004D4D3E" w:rsidRDefault="007B5E53" w:rsidP="00BF3062">
            <w:pPr>
              <w:jc w:val="both"/>
              <w:rPr>
                <w:rFonts w:ascii="Century Gothic" w:hAnsi="Century Gothic"/>
                <w:sz w:val="24"/>
                <w:szCs w:val="24"/>
              </w:rPr>
            </w:pPr>
            <w:r w:rsidRPr="004D4D3E">
              <w:rPr>
                <w:rFonts w:ascii="Century Gothic" w:hAnsi="Century Gothic"/>
                <w:sz w:val="24"/>
                <w:szCs w:val="24"/>
              </w:rPr>
              <w:t>Proponentes negros e indígenas</w:t>
            </w:r>
            <w:r>
              <w:rPr>
                <w:rFonts w:ascii="Century Gothic" w:hAnsi="Century Gothic"/>
                <w:sz w:val="24"/>
                <w:szCs w:val="24"/>
              </w:rPr>
              <w:t>.</w:t>
            </w:r>
          </w:p>
        </w:tc>
        <w:tc>
          <w:tcPr>
            <w:tcW w:w="2552" w:type="dxa"/>
            <w:shd w:val="clear" w:color="auto" w:fill="auto"/>
            <w:tcMar>
              <w:top w:w="100" w:type="dxa"/>
              <w:left w:w="100" w:type="dxa"/>
              <w:bottom w:w="100" w:type="dxa"/>
              <w:right w:w="100" w:type="dxa"/>
            </w:tcMar>
          </w:tcPr>
          <w:p w:rsidR="007B5E53" w:rsidRPr="004D4D3E" w:rsidRDefault="007B5E53" w:rsidP="00BF3062">
            <w:pPr>
              <w:jc w:val="center"/>
              <w:rPr>
                <w:rFonts w:ascii="Century Gothic" w:hAnsi="Century Gothic"/>
                <w:sz w:val="24"/>
                <w:szCs w:val="24"/>
              </w:rPr>
            </w:pPr>
            <w:r>
              <w:rPr>
                <w:rFonts w:ascii="Century Gothic" w:hAnsi="Century Gothic"/>
                <w:sz w:val="24"/>
                <w:szCs w:val="24"/>
              </w:rPr>
              <w:t>5</w:t>
            </w:r>
          </w:p>
        </w:tc>
      </w:tr>
      <w:tr w:rsidR="007B5E53" w:rsidTr="00BF3062">
        <w:tc>
          <w:tcPr>
            <w:tcW w:w="3676" w:type="dxa"/>
            <w:shd w:val="clear" w:color="auto" w:fill="auto"/>
            <w:tcMar>
              <w:top w:w="100" w:type="dxa"/>
              <w:left w:w="100" w:type="dxa"/>
              <w:bottom w:w="100" w:type="dxa"/>
              <w:right w:w="100" w:type="dxa"/>
            </w:tcMar>
          </w:tcPr>
          <w:p w:rsidR="007B5E53" w:rsidRPr="004D4D3E" w:rsidRDefault="007B5E53" w:rsidP="00BF3062">
            <w:pPr>
              <w:shd w:val="clear" w:color="auto" w:fill="FFFFFF"/>
              <w:jc w:val="center"/>
              <w:rPr>
                <w:rFonts w:ascii="Century Gothic" w:hAnsi="Century Gothic"/>
                <w:b/>
                <w:sz w:val="24"/>
                <w:szCs w:val="24"/>
              </w:rPr>
            </w:pPr>
            <w:r w:rsidRPr="004D4D3E">
              <w:rPr>
                <w:rFonts w:ascii="Century Gothic" w:hAnsi="Century Gothic"/>
                <w:b/>
                <w:sz w:val="24"/>
                <w:szCs w:val="24"/>
              </w:rPr>
              <w:t>H</w:t>
            </w:r>
          </w:p>
        </w:tc>
        <w:tc>
          <w:tcPr>
            <w:tcW w:w="4252" w:type="dxa"/>
            <w:shd w:val="clear" w:color="auto" w:fill="auto"/>
            <w:tcMar>
              <w:top w:w="100" w:type="dxa"/>
              <w:left w:w="100" w:type="dxa"/>
              <w:bottom w:w="100" w:type="dxa"/>
              <w:right w:w="100" w:type="dxa"/>
            </w:tcMar>
          </w:tcPr>
          <w:p w:rsidR="007B5E53" w:rsidRPr="004D4D3E" w:rsidRDefault="007B5E53" w:rsidP="00BF3062">
            <w:pPr>
              <w:jc w:val="both"/>
              <w:rPr>
                <w:rFonts w:ascii="Century Gothic" w:hAnsi="Century Gothic"/>
                <w:sz w:val="24"/>
                <w:szCs w:val="24"/>
              </w:rPr>
            </w:pPr>
            <w:r w:rsidRPr="004D4D3E">
              <w:rPr>
                <w:rFonts w:ascii="Century Gothic" w:hAnsi="Century Gothic"/>
                <w:sz w:val="24"/>
                <w:szCs w:val="24"/>
              </w:rPr>
              <w:t>Proponentes com deficiência</w:t>
            </w:r>
            <w:r>
              <w:rPr>
                <w:rFonts w:ascii="Century Gothic" w:hAnsi="Century Gothic"/>
                <w:sz w:val="24"/>
                <w:szCs w:val="24"/>
              </w:rPr>
              <w:t>.</w:t>
            </w:r>
          </w:p>
        </w:tc>
        <w:tc>
          <w:tcPr>
            <w:tcW w:w="2552" w:type="dxa"/>
            <w:shd w:val="clear" w:color="auto" w:fill="auto"/>
            <w:tcMar>
              <w:top w:w="100" w:type="dxa"/>
              <w:left w:w="100" w:type="dxa"/>
              <w:bottom w:w="100" w:type="dxa"/>
              <w:right w:w="100" w:type="dxa"/>
            </w:tcMar>
          </w:tcPr>
          <w:p w:rsidR="007B5E53" w:rsidRPr="004D4D3E" w:rsidRDefault="007B5E53" w:rsidP="00BF3062">
            <w:pPr>
              <w:jc w:val="center"/>
              <w:rPr>
                <w:rFonts w:ascii="Century Gothic" w:hAnsi="Century Gothic"/>
                <w:sz w:val="24"/>
                <w:szCs w:val="24"/>
              </w:rPr>
            </w:pPr>
            <w:r>
              <w:rPr>
                <w:rFonts w:ascii="Century Gothic" w:hAnsi="Century Gothic"/>
                <w:sz w:val="24"/>
                <w:szCs w:val="24"/>
              </w:rPr>
              <w:t>5</w:t>
            </w:r>
          </w:p>
        </w:tc>
      </w:tr>
      <w:tr w:rsidR="007B5E53" w:rsidTr="00BF3062">
        <w:trPr>
          <w:trHeight w:val="420"/>
        </w:trPr>
        <w:tc>
          <w:tcPr>
            <w:tcW w:w="7928" w:type="dxa"/>
            <w:gridSpan w:val="2"/>
            <w:shd w:val="clear" w:color="auto" w:fill="auto"/>
            <w:tcMar>
              <w:top w:w="100" w:type="dxa"/>
              <w:left w:w="100" w:type="dxa"/>
              <w:bottom w:w="100" w:type="dxa"/>
              <w:right w:w="100" w:type="dxa"/>
            </w:tcMar>
          </w:tcPr>
          <w:p w:rsidR="007B5E53" w:rsidRPr="004D4D3E" w:rsidRDefault="007B5E53" w:rsidP="00BF3062">
            <w:pPr>
              <w:shd w:val="clear" w:color="auto" w:fill="FFFFFF"/>
              <w:jc w:val="center"/>
              <w:rPr>
                <w:rFonts w:ascii="Century Gothic" w:hAnsi="Century Gothic"/>
                <w:b/>
                <w:sz w:val="24"/>
                <w:szCs w:val="24"/>
              </w:rPr>
            </w:pPr>
            <w:r w:rsidRPr="004D4D3E">
              <w:rPr>
                <w:rFonts w:ascii="Century Gothic" w:hAnsi="Century Gothic"/>
                <w:b/>
                <w:sz w:val="24"/>
                <w:szCs w:val="24"/>
              </w:rPr>
              <w:t>PONTUAÇÃO EXTRA TOTAL</w:t>
            </w:r>
          </w:p>
        </w:tc>
        <w:tc>
          <w:tcPr>
            <w:tcW w:w="2552" w:type="dxa"/>
            <w:shd w:val="clear" w:color="auto" w:fill="auto"/>
            <w:tcMar>
              <w:top w:w="100" w:type="dxa"/>
              <w:left w:w="100" w:type="dxa"/>
              <w:bottom w:w="100" w:type="dxa"/>
              <w:right w:w="100" w:type="dxa"/>
            </w:tcMar>
          </w:tcPr>
          <w:p w:rsidR="007B5E53" w:rsidRPr="004D4D3E" w:rsidRDefault="007B5E53" w:rsidP="00BF3062">
            <w:pPr>
              <w:shd w:val="clear" w:color="auto" w:fill="FFFFFF"/>
              <w:jc w:val="center"/>
              <w:rPr>
                <w:rFonts w:ascii="Century Gothic" w:hAnsi="Century Gothic"/>
                <w:b/>
                <w:sz w:val="24"/>
                <w:szCs w:val="24"/>
              </w:rPr>
            </w:pPr>
            <w:r>
              <w:rPr>
                <w:rFonts w:ascii="Century Gothic" w:hAnsi="Century Gothic"/>
                <w:b/>
                <w:sz w:val="24"/>
                <w:szCs w:val="24"/>
              </w:rPr>
              <w:t>15</w:t>
            </w:r>
            <w:r w:rsidRPr="004D4D3E">
              <w:rPr>
                <w:rFonts w:ascii="Century Gothic" w:hAnsi="Century Gothic"/>
                <w:b/>
                <w:sz w:val="24"/>
                <w:szCs w:val="24"/>
              </w:rPr>
              <w:t xml:space="preserve"> PONTOS</w:t>
            </w:r>
          </w:p>
        </w:tc>
      </w:tr>
    </w:tbl>
    <w:p w:rsidR="007B5E53" w:rsidRDefault="007B5E53" w:rsidP="007B5E53">
      <w:pPr>
        <w:jc w:val="center"/>
      </w:pPr>
    </w:p>
    <w:tbl>
      <w:tblPr>
        <w:tblW w:w="10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6"/>
        <w:gridCol w:w="4252"/>
        <w:gridCol w:w="2552"/>
      </w:tblGrid>
      <w:tr w:rsidR="007B5E53" w:rsidTr="00BF3062">
        <w:trPr>
          <w:trHeight w:val="420"/>
        </w:trPr>
        <w:tc>
          <w:tcPr>
            <w:tcW w:w="10480" w:type="dxa"/>
            <w:gridSpan w:val="3"/>
            <w:shd w:val="clear" w:color="auto" w:fill="D9D9D9" w:themeFill="background1" w:themeFillShade="D9"/>
            <w:tcMar>
              <w:top w:w="100" w:type="dxa"/>
              <w:left w:w="100" w:type="dxa"/>
              <w:bottom w:w="100" w:type="dxa"/>
              <w:right w:w="100" w:type="dxa"/>
            </w:tcMar>
          </w:tcPr>
          <w:p w:rsidR="007B5E53" w:rsidRPr="004D4D3E" w:rsidRDefault="007B5E53" w:rsidP="00BF3062">
            <w:pPr>
              <w:jc w:val="center"/>
              <w:rPr>
                <w:rFonts w:ascii="Century Gothic" w:hAnsi="Century Gothic"/>
                <w:b/>
                <w:sz w:val="24"/>
                <w:szCs w:val="24"/>
              </w:rPr>
            </w:pPr>
            <w:r w:rsidRPr="00F37282">
              <w:rPr>
                <w:rFonts w:ascii="Century Gothic" w:hAnsi="Century Gothic"/>
                <w:b/>
                <w:sz w:val="24"/>
                <w:szCs w:val="24"/>
              </w:rPr>
              <w:t>PONTUAÇÃO EXTRA PARA PROPONENTES PESSOAS JURÍDICAS E COLETIVOS OU GRUPOS CULTURAIS SEM CNPJ</w:t>
            </w:r>
          </w:p>
        </w:tc>
      </w:tr>
      <w:tr w:rsidR="007B5E53" w:rsidTr="00BF3062">
        <w:tc>
          <w:tcPr>
            <w:tcW w:w="3676" w:type="dxa"/>
            <w:shd w:val="clear" w:color="auto" w:fill="auto"/>
            <w:tcMar>
              <w:top w:w="100" w:type="dxa"/>
              <w:left w:w="100" w:type="dxa"/>
              <w:bottom w:w="100" w:type="dxa"/>
              <w:right w:w="100" w:type="dxa"/>
            </w:tcMar>
          </w:tcPr>
          <w:p w:rsidR="007B5E53" w:rsidRPr="004D4D3E" w:rsidRDefault="007B5E53" w:rsidP="00BF3062">
            <w:pPr>
              <w:jc w:val="center"/>
              <w:rPr>
                <w:rFonts w:ascii="Century Gothic" w:hAnsi="Century Gothic"/>
                <w:b/>
                <w:sz w:val="24"/>
                <w:szCs w:val="24"/>
              </w:rPr>
            </w:pPr>
            <w:r w:rsidRPr="004D4D3E">
              <w:rPr>
                <w:rFonts w:ascii="Century Gothic" w:hAnsi="Century Gothic"/>
                <w:b/>
                <w:sz w:val="24"/>
                <w:szCs w:val="24"/>
              </w:rPr>
              <w:t>Identificação do Ponto Extra</w:t>
            </w:r>
          </w:p>
        </w:tc>
        <w:tc>
          <w:tcPr>
            <w:tcW w:w="4252" w:type="dxa"/>
            <w:shd w:val="clear" w:color="auto" w:fill="auto"/>
            <w:tcMar>
              <w:top w:w="100" w:type="dxa"/>
              <w:left w:w="100" w:type="dxa"/>
              <w:bottom w:w="100" w:type="dxa"/>
              <w:right w:w="100" w:type="dxa"/>
            </w:tcMar>
          </w:tcPr>
          <w:p w:rsidR="007B5E53" w:rsidRPr="004D4D3E" w:rsidRDefault="007B5E53" w:rsidP="00BF3062">
            <w:pPr>
              <w:jc w:val="center"/>
              <w:rPr>
                <w:rFonts w:ascii="Century Gothic" w:hAnsi="Century Gothic"/>
                <w:b/>
                <w:sz w:val="24"/>
                <w:szCs w:val="24"/>
              </w:rPr>
            </w:pPr>
            <w:r w:rsidRPr="004D4D3E">
              <w:rPr>
                <w:rFonts w:ascii="Century Gothic" w:hAnsi="Century Gothic"/>
                <w:b/>
                <w:sz w:val="24"/>
                <w:szCs w:val="24"/>
              </w:rPr>
              <w:t>Descrição do Ponto Extra</w:t>
            </w:r>
          </w:p>
        </w:tc>
        <w:tc>
          <w:tcPr>
            <w:tcW w:w="2552" w:type="dxa"/>
            <w:shd w:val="clear" w:color="auto" w:fill="auto"/>
            <w:tcMar>
              <w:top w:w="100" w:type="dxa"/>
              <w:left w:w="100" w:type="dxa"/>
              <w:bottom w:w="100" w:type="dxa"/>
              <w:right w:w="100" w:type="dxa"/>
            </w:tcMar>
          </w:tcPr>
          <w:p w:rsidR="007B5E53" w:rsidRPr="004D4D3E" w:rsidRDefault="007B5E53" w:rsidP="00BF3062">
            <w:pPr>
              <w:jc w:val="center"/>
              <w:rPr>
                <w:rFonts w:ascii="Century Gothic" w:hAnsi="Century Gothic"/>
                <w:b/>
                <w:sz w:val="24"/>
                <w:szCs w:val="24"/>
              </w:rPr>
            </w:pPr>
            <w:r w:rsidRPr="004D4D3E">
              <w:rPr>
                <w:rFonts w:ascii="Century Gothic" w:hAnsi="Century Gothic"/>
                <w:b/>
                <w:sz w:val="24"/>
                <w:szCs w:val="24"/>
              </w:rPr>
              <w:t>Pontuação Máxima</w:t>
            </w:r>
          </w:p>
        </w:tc>
      </w:tr>
      <w:tr w:rsidR="007B5E53" w:rsidTr="00BF3062">
        <w:tc>
          <w:tcPr>
            <w:tcW w:w="3676" w:type="dxa"/>
            <w:shd w:val="clear" w:color="auto" w:fill="auto"/>
            <w:tcMar>
              <w:top w:w="100" w:type="dxa"/>
              <w:left w:w="100" w:type="dxa"/>
              <w:bottom w:w="100" w:type="dxa"/>
              <w:right w:w="100" w:type="dxa"/>
            </w:tcMar>
          </w:tcPr>
          <w:p w:rsidR="007B5E53" w:rsidRPr="00F37282" w:rsidRDefault="007B5E53" w:rsidP="00BF3062">
            <w:pPr>
              <w:shd w:val="clear" w:color="auto" w:fill="FFFFFF"/>
              <w:jc w:val="center"/>
              <w:rPr>
                <w:rFonts w:ascii="Century Gothic" w:hAnsi="Century Gothic"/>
                <w:b/>
                <w:sz w:val="24"/>
                <w:szCs w:val="24"/>
              </w:rPr>
            </w:pPr>
            <w:r>
              <w:rPr>
                <w:rFonts w:ascii="Century Gothic" w:hAnsi="Century Gothic"/>
                <w:b/>
                <w:sz w:val="24"/>
                <w:szCs w:val="24"/>
              </w:rPr>
              <w:t>I</w:t>
            </w:r>
          </w:p>
        </w:tc>
        <w:tc>
          <w:tcPr>
            <w:tcW w:w="4252" w:type="dxa"/>
            <w:shd w:val="clear" w:color="auto" w:fill="auto"/>
            <w:tcMar>
              <w:top w:w="100" w:type="dxa"/>
              <w:left w:w="100" w:type="dxa"/>
              <w:bottom w:w="100" w:type="dxa"/>
              <w:right w:w="100" w:type="dxa"/>
            </w:tcMar>
          </w:tcPr>
          <w:p w:rsidR="007B5E53" w:rsidRPr="004D4D3E" w:rsidRDefault="007B5E53" w:rsidP="00BF3062">
            <w:pPr>
              <w:jc w:val="both"/>
              <w:rPr>
                <w:rFonts w:ascii="Century Gothic" w:hAnsi="Century Gothic"/>
                <w:sz w:val="24"/>
                <w:szCs w:val="24"/>
              </w:rPr>
            </w:pPr>
            <w:r w:rsidRPr="00B14275">
              <w:rPr>
                <w:rFonts w:ascii="Century Gothic" w:hAnsi="Century Gothic"/>
                <w:sz w:val="24"/>
                <w:szCs w:val="24"/>
              </w:rPr>
              <w:t>Pessoas jurídicas ou coletivos/grupos compostos majoritariamente por pessoas negras ou indígenas</w:t>
            </w:r>
            <w:r>
              <w:rPr>
                <w:rFonts w:ascii="Century Gothic" w:hAnsi="Century Gothic"/>
                <w:sz w:val="24"/>
                <w:szCs w:val="24"/>
              </w:rPr>
              <w:t>.</w:t>
            </w:r>
          </w:p>
        </w:tc>
        <w:tc>
          <w:tcPr>
            <w:tcW w:w="2552" w:type="dxa"/>
            <w:shd w:val="clear" w:color="auto" w:fill="auto"/>
            <w:tcMar>
              <w:top w:w="100" w:type="dxa"/>
              <w:left w:w="100" w:type="dxa"/>
              <w:bottom w:w="100" w:type="dxa"/>
              <w:right w:w="100" w:type="dxa"/>
            </w:tcMar>
          </w:tcPr>
          <w:p w:rsidR="007B5E53" w:rsidRPr="004D4D3E" w:rsidRDefault="007B5E53" w:rsidP="00BF3062">
            <w:pPr>
              <w:jc w:val="center"/>
              <w:rPr>
                <w:rFonts w:ascii="Century Gothic" w:hAnsi="Century Gothic"/>
                <w:sz w:val="24"/>
                <w:szCs w:val="24"/>
              </w:rPr>
            </w:pPr>
            <w:r w:rsidRPr="004D4D3E">
              <w:rPr>
                <w:rFonts w:ascii="Century Gothic" w:hAnsi="Century Gothic"/>
                <w:sz w:val="24"/>
                <w:szCs w:val="24"/>
              </w:rPr>
              <w:t>5</w:t>
            </w:r>
          </w:p>
        </w:tc>
      </w:tr>
      <w:tr w:rsidR="007B5E53" w:rsidTr="00BF3062">
        <w:tc>
          <w:tcPr>
            <w:tcW w:w="3676" w:type="dxa"/>
            <w:shd w:val="clear" w:color="auto" w:fill="auto"/>
            <w:tcMar>
              <w:top w:w="100" w:type="dxa"/>
              <w:left w:w="100" w:type="dxa"/>
              <w:bottom w:w="100" w:type="dxa"/>
              <w:right w:w="100" w:type="dxa"/>
            </w:tcMar>
          </w:tcPr>
          <w:p w:rsidR="007B5E53" w:rsidRPr="00F37282" w:rsidRDefault="007B5E53" w:rsidP="00BF3062">
            <w:pPr>
              <w:shd w:val="clear" w:color="auto" w:fill="FFFFFF"/>
              <w:jc w:val="center"/>
              <w:rPr>
                <w:rFonts w:ascii="Century Gothic" w:hAnsi="Century Gothic"/>
                <w:b/>
                <w:sz w:val="24"/>
                <w:szCs w:val="24"/>
              </w:rPr>
            </w:pPr>
            <w:r>
              <w:rPr>
                <w:rFonts w:ascii="Century Gothic" w:hAnsi="Century Gothic"/>
                <w:b/>
                <w:sz w:val="24"/>
                <w:szCs w:val="24"/>
              </w:rPr>
              <w:t>J</w:t>
            </w:r>
          </w:p>
        </w:tc>
        <w:tc>
          <w:tcPr>
            <w:tcW w:w="4252" w:type="dxa"/>
            <w:shd w:val="clear" w:color="auto" w:fill="auto"/>
            <w:tcMar>
              <w:top w:w="100" w:type="dxa"/>
              <w:left w:w="100" w:type="dxa"/>
              <w:bottom w:w="100" w:type="dxa"/>
              <w:right w:w="100" w:type="dxa"/>
            </w:tcMar>
          </w:tcPr>
          <w:p w:rsidR="007B5E53" w:rsidRPr="004D4D3E" w:rsidRDefault="007B5E53" w:rsidP="00BF3062">
            <w:pPr>
              <w:jc w:val="both"/>
              <w:rPr>
                <w:rFonts w:ascii="Century Gothic" w:hAnsi="Century Gothic"/>
                <w:sz w:val="24"/>
                <w:szCs w:val="24"/>
              </w:rPr>
            </w:pPr>
            <w:r w:rsidRPr="00B14275">
              <w:rPr>
                <w:rFonts w:ascii="Century Gothic" w:hAnsi="Century Gothic"/>
                <w:sz w:val="24"/>
                <w:szCs w:val="24"/>
              </w:rPr>
              <w:t>Pessoas jurídicas compostas majoritariamente por mulheres</w:t>
            </w:r>
            <w:r>
              <w:rPr>
                <w:rFonts w:ascii="Century Gothic" w:hAnsi="Century Gothic"/>
                <w:sz w:val="24"/>
                <w:szCs w:val="24"/>
              </w:rPr>
              <w:t>.</w:t>
            </w:r>
          </w:p>
        </w:tc>
        <w:tc>
          <w:tcPr>
            <w:tcW w:w="2552" w:type="dxa"/>
            <w:shd w:val="clear" w:color="auto" w:fill="auto"/>
            <w:tcMar>
              <w:top w:w="100" w:type="dxa"/>
              <w:left w:w="100" w:type="dxa"/>
              <w:bottom w:w="100" w:type="dxa"/>
              <w:right w:w="100" w:type="dxa"/>
            </w:tcMar>
          </w:tcPr>
          <w:p w:rsidR="007B5E53" w:rsidRPr="004D4D3E" w:rsidRDefault="007B5E53" w:rsidP="00BF3062">
            <w:pPr>
              <w:jc w:val="center"/>
              <w:rPr>
                <w:rFonts w:ascii="Century Gothic" w:hAnsi="Century Gothic"/>
                <w:sz w:val="24"/>
                <w:szCs w:val="24"/>
              </w:rPr>
            </w:pPr>
            <w:r w:rsidRPr="004D4D3E">
              <w:rPr>
                <w:rFonts w:ascii="Century Gothic" w:hAnsi="Century Gothic"/>
                <w:sz w:val="24"/>
                <w:szCs w:val="24"/>
              </w:rPr>
              <w:t>5</w:t>
            </w:r>
          </w:p>
        </w:tc>
      </w:tr>
      <w:tr w:rsidR="007B5E53" w:rsidTr="00BF3062">
        <w:tc>
          <w:tcPr>
            <w:tcW w:w="3676" w:type="dxa"/>
            <w:shd w:val="clear" w:color="auto" w:fill="auto"/>
            <w:tcMar>
              <w:top w:w="100" w:type="dxa"/>
              <w:left w:w="100" w:type="dxa"/>
              <w:bottom w:w="100" w:type="dxa"/>
              <w:right w:w="100" w:type="dxa"/>
            </w:tcMar>
          </w:tcPr>
          <w:p w:rsidR="007B5E53" w:rsidRDefault="007B5E53" w:rsidP="00BF3062">
            <w:pPr>
              <w:shd w:val="clear" w:color="auto" w:fill="FFFFFF"/>
              <w:jc w:val="center"/>
              <w:rPr>
                <w:rFonts w:ascii="Century Gothic" w:hAnsi="Century Gothic"/>
                <w:b/>
                <w:sz w:val="24"/>
                <w:szCs w:val="24"/>
              </w:rPr>
            </w:pPr>
          </w:p>
          <w:p w:rsidR="007B5E53" w:rsidRDefault="007B5E53" w:rsidP="00BF3062">
            <w:pPr>
              <w:shd w:val="clear" w:color="auto" w:fill="FFFFFF"/>
              <w:jc w:val="center"/>
              <w:rPr>
                <w:rFonts w:ascii="Century Gothic" w:hAnsi="Century Gothic"/>
                <w:b/>
                <w:sz w:val="24"/>
                <w:szCs w:val="24"/>
              </w:rPr>
            </w:pPr>
          </w:p>
          <w:p w:rsidR="007B5E53" w:rsidRDefault="007B5E53" w:rsidP="00BF3062">
            <w:pPr>
              <w:shd w:val="clear" w:color="auto" w:fill="FFFFFF"/>
              <w:jc w:val="center"/>
              <w:rPr>
                <w:rFonts w:ascii="Century Gothic" w:hAnsi="Century Gothic"/>
                <w:b/>
                <w:sz w:val="24"/>
                <w:szCs w:val="24"/>
              </w:rPr>
            </w:pPr>
          </w:p>
          <w:p w:rsidR="007B5E53" w:rsidRPr="00F37282" w:rsidRDefault="007B5E53" w:rsidP="00BF3062">
            <w:pPr>
              <w:shd w:val="clear" w:color="auto" w:fill="FFFFFF"/>
              <w:jc w:val="center"/>
              <w:rPr>
                <w:rFonts w:ascii="Century Gothic" w:hAnsi="Century Gothic"/>
                <w:b/>
                <w:sz w:val="24"/>
                <w:szCs w:val="24"/>
              </w:rPr>
            </w:pPr>
            <w:r>
              <w:rPr>
                <w:rFonts w:ascii="Century Gothic" w:hAnsi="Century Gothic"/>
                <w:b/>
                <w:sz w:val="24"/>
                <w:szCs w:val="24"/>
              </w:rPr>
              <w:t>K</w:t>
            </w:r>
          </w:p>
        </w:tc>
        <w:tc>
          <w:tcPr>
            <w:tcW w:w="4252" w:type="dxa"/>
            <w:shd w:val="clear" w:color="auto" w:fill="auto"/>
            <w:tcMar>
              <w:top w:w="100" w:type="dxa"/>
              <w:left w:w="100" w:type="dxa"/>
              <w:bottom w:w="100" w:type="dxa"/>
              <w:right w:w="100" w:type="dxa"/>
            </w:tcMar>
          </w:tcPr>
          <w:p w:rsidR="007B5E53" w:rsidRPr="004D4D3E" w:rsidRDefault="007B5E53" w:rsidP="00BF3062">
            <w:pPr>
              <w:jc w:val="both"/>
              <w:rPr>
                <w:rFonts w:ascii="Century Gothic" w:hAnsi="Century Gothic"/>
                <w:sz w:val="24"/>
                <w:szCs w:val="24"/>
              </w:rPr>
            </w:pPr>
            <w:r w:rsidRPr="00B14275">
              <w:rPr>
                <w:rFonts w:ascii="Century Gothic" w:hAnsi="Century Gothic"/>
                <w:sz w:val="24"/>
                <w:szCs w:val="24"/>
              </w:rPr>
              <w:t>Pessoas jurídicas ou coletivos/grupos com notória atuação em temáticas relacionadas a: pessoas negras, indígenas, pessoas com deficiência, mulheres, LGBTQIAP+, idosos, crianças, e demais grupos em situação de vulnerabilidade econômica e/ou social</w:t>
            </w:r>
            <w:r>
              <w:rPr>
                <w:rFonts w:ascii="Century Gothic" w:hAnsi="Century Gothic"/>
                <w:sz w:val="24"/>
                <w:szCs w:val="24"/>
              </w:rPr>
              <w:t>.</w:t>
            </w:r>
          </w:p>
        </w:tc>
        <w:tc>
          <w:tcPr>
            <w:tcW w:w="2552" w:type="dxa"/>
            <w:shd w:val="clear" w:color="auto" w:fill="auto"/>
            <w:tcMar>
              <w:top w:w="100" w:type="dxa"/>
              <w:left w:w="100" w:type="dxa"/>
              <w:bottom w:w="100" w:type="dxa"/>
              <w:right w:w="100" w:type="dxa"/>
            </w:tcMar>
          </w:tcPr>
          <w:p w:rsidR="007B5E53" w:rsidRDefault="007B5E53" w:rsidP="00BF3062">
            <w:pPr>
              <w:jc w:val="center"/>
              <w:rPr>
                <w:rFonts w:ascii="Century Gothic" w:hAnsi="Century Gothic"/>
                <w:sz w:val="24"/>
                <w:szCs w:val="24"/>
              </w:rPr>
            </w:pPr>
          </w:p>
          <w:p w:rsidR="007B5E53" w:rsidRDefault="007B5E53" w:rsidP="00BF3062">
            <w:pPr>
              <w:jc w:val="center"/>
              <w:rPr>
                <w:rFonts w:ascii="Century Gothic" w:hAnsi="Century Gothic"/>
                <w:sz w:val="24"/>
                <w:szCs w:val="24"/>
              </w:rPr>
            </w:pPr>
          </w:p>
          <w:p w:rsidR="007B5E53" w:rsidRDefault="007B5E53" w:rsidP="00BF3062">
            <w:pPr>
              <w:jc w:val="center"/>
              <w:rPr>
                <w:rFonts w:ascii="Century Gothic" w:hAnsi="Century Gothic"/>
                <w:sz w:val="24"/>
                <w:szCs w:val="24"/>
              </w:rPr>
            </w:pPr>
          </w:p>
          <w:p w:rsidR="007B5E53" w:rsidRPr="004D4D3E" w:rsidRDefault="007B5E53" w:rsidP="00BF3062">
            <w:pPr>
              <w:jc w:val="center"/>
              <w:rPr>
                <w:rFonts w:ascii="Century Gothic" w:hAnsi="Century Gothic"/>
                <w:sz w:val="24"/>
                <w:szCs w:val="24"/>
              </w:rPr>
            </w:pPr>
            <w:r>
              <w:rPr>
                <w:rFonts w:ascii="Century Gothic" w:hAnsi="Century Gothic"/>
                <w:sz w:val="24"/>
                <w:szCs w:val="24"/>
              </w:rPr>
              <w:t>5</w:t>
            </w:r>
          </w:p>
        </w:tc>
      </w:tr>
      <w:tr w:rsidR="007B5E53" w:rsidTr="00BF3062">
        <w:trPr>
          <w:trHeight w:val="420"/>
        </w:trPr>
        <w:tc>
          <w:tcPr>
            <w:tcW w:w="7928" w:type="dxa"/>
            <w:gridSpan w:val="2"/>
            <w:shd w:val="clear" w:color="auto" w:fill="auto"/>
            <w:tcMar>
              <w:top w:w="100" w:type="dxa"/>
              <w:left w:w="100" w:type="dxa"/>
              <w:bottom w:w="100" w:type="dxa"/>
              <w:right w:w="100" w:type="dxa"/>
            </w:tcMar>
          </w:tcPr>
          <w:p w:rsidR="007B5E53" w:rsidRPr="004D4D3E" w:rsidRDefault="007B5E53" w:rsidP="00BF3062">
            <w:pPr>
              <w:shd w:val="clear" w:color="auto" w:fill="FFFFFF"/>
              <w:jc w:val="center"/>
              <w:rPr>
                <w:rFonts w:ascii="Century Gothic" w:hAnsi="Century Gothic"/>
                <w:b/>
                <w:sz w:val="24"/>
                <w:szCs w:val="24"/>
              </w:rPr>
            </w:pPr>
            <w:r w:rsidRPr="004D4D3E">
              <w:rPr>
                <w:rFonts w:ascii="Century Gothic" w:hAnsi="Century Gothic"/>
                <w:b/>
                <w:sz w:val="24"/>
                <w:szCs w:val="24"/>
              </w:rPr>
              <w:t>PONTUAÇÃO EXTRA TOTAL</w:t>
            </w:r>
          </w:p>
        </w:tc>
        <w:tc>
          <w:tcPr>
            <w:tcW w:w="2552" w:type="dxa"/>
            <w:shd w:val="clear" w:color="auto" w:fill="auto"/>
            <w:tcMar>
              <w:top w:w="100" w:type="dxa"/>
              <w:left w:w="100" w:type="dxa"/>
              <w:bottom w:w="100" w:type="dxa"/>
              <w:right w:w="100" w:type="dxa"/>
            </w:tcMar>
          </w:tcPr>
          <w:p w:rsidR="007B5E53" w:rsidRPr="004D4D3E" w:rsidRDefault="007B5E53" w:rsidP="00BF3062">
            <w:pPr>
              <w:shd w:val="clear" w:color="auto" w:fill="FFFFFF"/>
              <w:jc w:val="center"/>
              <w:rPr>
                <w:rFonts w:ascii="Century Gothic" w:hAnsi="Century Gothic"/>
                <w:b/>
                <w:sz w:val="24"/>
                <w:szCs w:val="24"/>
              </w:rPr>
            </w:pPr>
            <w:r>
              <w:rPr>
                <w:rFonts w:ascii="Century Gothic" w:hAnsi="Century Gothic"/>
                <w:b/>
                <w:sz w:val="24"/>
                <w:szCs w:val="24"/>
              </w:rPr>
              <w:t>15</w:t>
            </w:r>
            <w:r w:rsidRPr="004D4D3E">
              <w:rPr>
                <w:rFonts w:ascii="Century Gothic" w:hAnsi="Century Gothic"/>
                <w:b/>
                <w:sz w:val="24"/>
                <w:szCs w:val="24"/>
              </w:rPr>
              <w:t xml:space="preserve"> PONTOS</w:t>
            </w:r>
          </w:p>
        </w:tc>
      </w:tr>
    </w:tbl>
    <w:p w:rsidR="007B5E53" w:rsidRDefault="007B5E53" w:rsidP="007B5E53">
      <w:pPr>
        <w:jc w:val="center"/>
      </w:pPr>
    </w:p>
    <w:p w:rsidR="007B5E53" w:rsidRDefault="007B5E53" w:rsidP="007B5E53">
      <w:pPr>
        <w:pStyle w:val="PargrafodaLista"/>
        <w:widowControl/>
        <w:numPr>
          <w:ilvl w:val="0"/>
          <w:numId w:val="5"/>
        </w:numPr>
        <w:autoSpaceDE/>
        <w:autoSpaceDN/>
        <w:spacing w:before="0" w:after="160" w:line="259" w:lineRule="auto"/>
        <w:contextualSpacing/>
        <w:jc w:val="both"/>
        <w:rPr>
          <w:rFonts w:ascii="Century Gothic" w:hAnsi="Century Gothic"/>
          <w:sz w:val="24"/>
          <w:szCs w:val="24"/>
        </w:rPr>
      </w:pPr>
      <w:r w:rsidRPr="009F1565">
        <w:rPr>
          <w:rFonts w:ascii="Century Gothic" w:hAnsi="Century Gothic"/>
          <w:sz w:val="24"/>
          <w:szCs w:val="24"/>
        </w:rPr>
        <w:lastRenderedPageBreak/>
        <w:t xml:space="preserve">Em caso de empate, serão utilizados para fins de classificação dos projetos a maior nota nos critérios de acordo com a ordem abaixo definida: </w:t>
      </w:r>
      <w:r w:rsidRPr="009F1565">
        <w:rPr>
          <w:rFonts w:ascii="Century Gothic" w:hAnsi="Century Gothic"/>
          <w:b/>
          <w:sz w:val="24"/>
          <w:szCs w:val="24"/>
        </w:rPr>
        <w:t>A, B, C, D, E, F, G, H I, J, K,</w:t>
      </w:r>
      <w:r>
        <w:rPr>
          <w:rFonts w:ascii="Century Gothic" w:hAnsi="Century Gothic"/>
          <w:sz w:val="24"/>
          <w:szCs w:val="24"/>
        </w:rPr>
        <w:t xml:space="preserve"> </w:t>
      </w:r>
      <w:r w:rsidRPr="009F1565">
        <w:rPr>
          <w:rFonts w:ascii="Century Gothic" w:hAnsi="Century Gothic"/>
          <w:sz w:val="24"/>
          <w:szCs w:val="24"/>
        </w:rPr>
        <w:t>respectivamente.</w:t>
      </w:r>
    </w:p>
    <w:p w:rsidR="007B5E53" w:rsidRPr="009F1565" w:rsidRDefault="007B5E53" w:rsidP="007B5E53">
      <w:pPr>
        <w:pStyle w:val="PargrafodaLista"/>
        <w:jc w:val="both"/>
        <w:rPr>
          <w:rFonts w:ascii="Century Gothic" w:hAnsi="Century Gothic"/>
          <w:sz w:val="24"/>
          <w:szCs w:val="24"/>
        </w:rPr>
      </w:pPr>
    </w:p>
    <w:p w:rsidR="007B5E53" w:rsidRDefault="007B5E53" w:rsidP="007B5E53">
      <w:pPr>
        <w:pStyle w:val="PargrafodaLista"/>
        <w:widowControl/>
        <w:numPr>
          <w:ilvl w:val="0"/>
          <w:numId w:val="5"/>
        </w:numPr>
        <w:autoSpaceDE/>
        <w:autoSpaceDN/>
        <w:spacing w:before="0"/>
        <w:contextualSpacing/>
        <w:jc w:val="both"/>
        <w:rPr>
          <w:rFonts w:ascii="Century Gothic" w:hAnsi="Century Gothic"/>
          <w:sz w:val="24"/>
          <w:szCs w:val="24"/>
        </w:rPr>
      </w:pPr>
      <w:r w:rsidRPr="00A533D5">
        <w:rPr>
          <w:rFonts w:ascii="Century Gothic" w:hAnsi="Century Gothic"/>
          <w:sz w:val="24"/>
          <w:szCs w:val="24"/>
        </w:rPr>
        <w:t>Caso nenhum dos critérios acima elencados seja capaz de promover o desempate, ficará a cargo da comissão o desempate.</w:t>
      </w:r>
    </w:p>
    <w:p w:rsidR="007B5E53" w:rsidRPr="00A533D5" w:rsidRDefault="007B5E53" w:rsidP="007B5E53">
      <w:pPr>
        <w:pStyle w:val="PargrafodaLista"/>
        <w:jc w:val="both"/>
        <w:rPr>
          <w:rFonts w:ascii="Century Gothic" w:hAnsi="Century Gothic"/>
          <w:sz w:val="24"/>
          <w:szCs w:val="24"/>
        </w:rPr>
      </w:pPr>
    </w:p>
    <w:p w:rsidR="007B5E53" w:rsidRDefault="007B5E53" w:rsidP="007B5E53">
      <w:pPr>
        <w:pStyle w:val="PargrafodaLista"/>
        <w:widowControl/>
        <w:numPr>
          <w:ilvl w:val="0"/>
          <w:numId w:val="5"/>
        </w:numPr>
        <w:autoSpaceDE/>
        <w:autoSpaceDN/>
        <w:spacing w:before="0" w:after="160" w:line="259" w:lineRule="auto"/>
        <w:contextualSpacing/>
        <w:jc w:val="both"/>
        <w:rPr>
          <w:rFonts w:ascii="Century Gothic" w:hAnsi="Century Gothic"/>
          <w:sz w:val="24"/>
          <w:szCs w:val="24"/>
        </w:rPr>
      </w:pPr>
      <w:r w:rsidRPr="00A533D5">
        <w:rPr>
          <w:rFonts w:ascii="Century Gothic" w:hAnsi="Century Gothic"/>
          <w:sz w:val="24"/>
          <w:szCs w:val="24"/>
        </w:rPr>
        <w:t xml:space="preserve">Serão desclassificados os projetos que: </w:t>
      </w:r>
    </w:p>
    <w:p w:rsidR="007B5E53" w:rsidRDefault="007B5E53" w:rsidP="007B5E53">
      <w:pPr>
        <w:ind w:left="360" w:firstLine="348"/>
        <w:jc w:val="both"/>
        <w:rPr>
          <w:rFonts w:ascii="Century Gothic" w:hAnsi="Century Gothic"/>
          <w:sz w:val="24"/>
          <w:szCs w:val="24"/>
        </w:rPr>
      </w:pPr>
      <w:r w:rsidRPr="00A533D5">
        <w:rPr>
          <w:rFonts w:ascii="Century Gothic" w:hAnsi="Century Gothic"/>
          <w:b/>
          <w:sz w:val="24"/>
          <w:szCs w:val="24"/>
        </w:rPr>
        <w:t>I -</w:t>
      </w:r>
      <w:r w:rsidRPr="00A533D5">
        <w:rPr>
          <w:rFonts w:ascii="Century Gothic" w:hAnsi="Century Gothic"/>
          <w:sz w:val="24"/>
          <w:szCs w:val="24"/>
        </w:rPr>
        <w:t xml:space="preserve"> Receberam </w:t>
      </w:r>
      <w:r w:rsidRPr="00087BE1">
        <w:rPr>
          <w:rFonts w:ascii="Century Gothic" w:hAnsi="Century Gothic"/>
          <w:b/>
          <w:sz w:val="24"/>
          <w:szCs w:val="24"/>
        </w:rPr>
        <w:t>nota 0</w:t>
      </w:r>
      <w:r w:rsidRPr="00A533D5">
        <w:rPr>
          <w:rFonts w:ascii="Century Gothic" w:hAnsi="Century Gothic"/>
          <w:sz w:val="24"/>
          <w:szCs w:val="24"/>
        </w:rPr>
        <w:t xml:space="preserve"> na pontuação total;</w:t>
      </w:r>
    </w:p>
    <w:p w:rsidR="007B5E53" w:rsidRDefault="007B5E53" w:rsidP="007B5E53">
      <w:pPr>
        <w:ind w:left="357" w:firstLine="351"/>
        <w:jc w:val="both"/>
        <w:rPr>
          <w:rFonts w:ascii="Century Gothic" w:hAnsi="Century Gothic"/>
          <w:sz w:val="24"/>
          <w:szCs w:val="24"/>
        </w:rPr>
      </w:pPr>
      <w:r w:rsidRPr="00B96F4A">
        <w:rPr>
          <w:rFonts w:ascii="Century Gothic" w:hAnsi="Century Gothic"/>
          <w:b/>
          <w:sz w:val="24"/>
          <w:szCs w:val="24"/>
        </w:rPr>
        <w:t>II -</w:t>
      </w:r>
      <w:r w:rsidRPr="00B96F4A">
        <w:rPr>
          <w:rFonts w:ascii="Century Gothic" w:hAnsi="Century Gothic"/>
          <w:sz w:val="24"/>
          <w:szCs w:val="24"/>
        </w:rPr>
        <w:t xml:space="preserve"> Apresentem quaisquer formas de preconceito de origem, raça, etnia, gênero, cor, idade ou outras formas de discriminação serão desclassificadas, com fundamento no disposto no inciso IV do caput do art. 3º da Constituição, garantidos o contraditório e a ampla defesa.</w:t>
      </w:r>
    </w:p>
    <w:p w:rsidR="007B5E53" w:rsidRDefault="007B5E53" w:rsidP="007B5E53">
      <w:pPr>
        <w:ind w:left="357"/>
        <w:jc w:val="both"/>
        <w:rPr>
          <w:rFonts w:ascii="Century Gothic" w:hAnsi="Century Gothic"/>
          <w:sz w:val="24"/>
          <w:szCs w:val="24"/>
        </w:rPr>
      </w:pPr>
    </w:p>
    <w:p w:rsidR="007B5E53" w:rsidRDefault="007B5E53" w:rsidP="007B5E53">
      <w:pPr>
        <w:jc w:val="both"/>
      </w:pPr>
      <w:r w:rsidRPr="00F744CA">
        <w:rPr>
          <w:rFonts w:ascii="Century Gothic" w:hAnsi="Century Gothic"/>
          <w:sz w:val="24"/>
          <w:szCs w:val="24"/>
        </w:rPr>
        <w:t>•</w:t>
      </w:r>
      <w:r w:rsidRPr="00F744CA">
        <w:rPr>
          <w:rFonts w:ascii="Century Gothic" w:hAnsi="Century Gothic"/>
          <w:sz w:val="24"/>
          <w:szCs w:val="24"/>
        </w:rPr>
        <w:tab/>
        <w:t>A falsidade de informações acarretará desclassificação, podendo ensejar, ainda, a aplicação de sanções administrativas ou criminais.</w:t>
      </w:r>
    </w:p>
    <w:p w:rsidR="007B5E53" w:rsidRDefault="007B5E53" w:rsidP="006E0371">
      <w:pPr>
        <w:jc w:val="center"/>
      </w:pPr>
    </w:p>
    <w:sectPr w:rsidR="007B5E53" w:rsidSect="005B0566">
      <w:headerReference w:type="default" r:id="rId7"/>
      <w:footerReference w:type="default" r:id="rId8"/>
      <w:pgSz w:w="11910" w:h="16840"/>
      <w:pgMar w:top="1920" w:right="860" w:bottom="1720" w:left="880" w:header="142" w:footer="4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F43" w:rsidRDefault="00266F43">
      <w:r>
        <w:separator/>
      </w:r>
    </w:p>
  </w:endnote>
  <w:endnote w:type="continuationSeparator" w:id="0">
    <w:p w:rsidR="00266F43" w:rsidRDefault="0026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A7C" w:rsidRDefault="00917A7C" w:rsidP="00917A7C">
    <w:pPr>
      <w:pStyle w:val="Cabealho"/>
    </w:pPr>
    <w:r>
      <w:t xml:space="preserve">                                                       </w:t>
    </w:r>
  </w:p>
  <w:p w:rsidR="00917A7C" w:rsidRDefault="00917A7C" w:rsidP="00917A7C"/>
  <w:p w:rsidR="00917A7C" w:rsidRPr="00086A19" w:rsidRDefault="00917A7C" w:rsidP="00917A7C">
    <w:pPr>
      <w:pStyle w:val="Rodap"/>
      <w:shd w:val="clear" w:color="auto" w:fill="FFC000"/>
      <w:jc w:val="center"/>
      <w:rPr>
        <w:rFonts w:ascii="Century Gothic" w:hAnsi="Century Gothic" w:cs="Arial"/>
        <w:b/>
        <w:sz w:val="20"/>
        <w:szCs w:val="20"/>
      </w:rPr>
    </w:pPr>
    <w:r w:rsidRPr="00086A19">
      <w:rPr>
        <w:rFonts w:ascii="Century Gothic" w:hAnsi="Century Gothic" w:cs="Arial"/>
        <w:b/>
        <w:sz w:val="20"/>
        <w:szCs w:val="20"/>
      </w:rPr>
      <w:t>Rua José Romão de Araújo, 205, 1ºAndar, Centro – Santa Terezinha – PE.</w:t>
    </w:r>
  </w:p>
  <w:p w:rsidR="00917A7C" w:rsidRPr="00086A19" w:rsidRDefault="00917A7C" w:rsidP="00917A7C">
    <w:pPr>
      <w:pStyle w:val="Rodap"/>
      <w:shd w:val="clear" w:color="auto" w:fill="FFC000"/>
      <w:jc w:val="center"/>
      <w:rPr>
        <w:rFonts w:ascii="Century Gothic" w:hAnsi="Century Gothic" w:cs="Arial"/>
        <w:b/>
        <w:sz w:val="20"/>
        <w:szCs w:val="20"/>
      </w:rPr>
    </w:pPr>
    <w:r w:rsidRPr="00086A19">
      <w:rPr>
        <w:rFonts w:ascii="Century Gothic" w:hAnsi="Century Gothic" w:cs="Arial"/>
        <w:b/>
        <w:sz w:val="20"/>
        <w:szCs w:val="20"/>
      </w:rPr>
      <w:t>CNPJ n.º. 11.358.140/0001-52</w:t>
    </w:r>
  </w:p>
  <w:p w:rsidR="00917A7C" w:rsidRDefault="00917A7C" w:rsidP="00917A7C">
    <w:pPr>
      <w:pStyle w:val="Rodap"/>
      <w:shd w:val="clear" w:color="auto" w:fill="FFC000"/>
      <w:jc w:val="center"/>
    </w:pPr>
    <w:r w:rsidRPr="00086A19">
      <w:rPr>
        <w:rFonts w:ascii="Century Gothic" w:hAnsi="Century Gothic" w:cs="Arial"/>
        <w:b/>
        <w:sz w:val="20"/>
        <w:szCs w:val="20"/>
      </w:rPr>
      <w:t>CEP 56.750-000 – Fone (87) 3859-1140 / 3859-1156 – www.santaterezinha.pe.gov.br</w:t>
    </w:r>
  </w:p>
  <w:p w:rsidR="00521AFD" w:rsidRDefault="00521AFD">
    <w:pPr>
      <w:pStyle w:val="Corpodetexto"/>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F43" w:rsidRDefault="00266F43">
      <w:r>
        <w:separator/>
      </w:r>
    </w:p>
  </w:footnote>
  <w:footnote w:type="continuationSeparator" w:id="0">
    <w:p w:rsidR="00266F43" w:rsidRDefault="00266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r w:rsidRPr="00086A19">
      <w:rPr>
        <w:noProof/>
        <w:lang w:val="pt-BR" w:eastAsia="pt-BR"/>
      </w:rPr>
      <w:drawing>
        <wp:anchor distT="0" distB="0" distL="114300" distR="114300" simplePos="0" relativeHeight="251660288" behindDoc="1" locked="0" layoutInCell="1" allowOverlap="1">
          <wp:simplePos x="0" y="0"/>
          <wp:positionH relativeFrom="column">
            <wp:posOffset>3241675</wp:posOffset>
          </wp:positionH>
          <wp:positionV relativeFrom="paragraph">
            <wp:posOffset>8890</wp:posOffset>
          </wp:positionV>
          <wp:extent cx="1171575" cy="1002624"/>
          <wp:effectExtent l="0" t="0" r="0" b="7620"/>
          <wp:wrapNone/>
          <wp:docPr id="18" name="Imagem 18" descr="C:\Users\Computador\Desktop\PREFEITURA SANTA TEREZINHA\LEI ALDIR BLANC\LOGOMARCA A SEREM UTILIZADAS NA CONTRAPARTIDA\SECRETARIA DE EDUCAÇÃ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mputador\Desktop\PREFEITURA SANTA TEREZINHA\LEI ALDIR BLANC\LOGOMARCA A SEREM UTILIZADAS NA CONTRAPARTIDA\SECRETARIA DE EDUCAÇÃO.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1575" cy="10026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0566">
      <w:rPr>
        <w:b w:val="0"/>
        <w:noProof/>
        <w:sz w:val="20"/>
        <w:lang w:val="pt-BR" w:eastAsia="pt-BR"/>
      </w:rPr>
      <w:drawing>
        <wp:anchor distT="0" distB="0" distL="114300" distR="114300" simplePos="0" relativeHeight="251661312" behindDoc="1" locked="0" layoutInCell="1" allowOverlap="1">
          <wp:simplePos x="0" y="0"/>
          <wp:positionH relativeFrom="column">
            <wp:posOffset>4641850</wp:posOffset>
          </wp:positionH>
          <wp:positionV relativeFrom="paragraph">
            <wp:posOffset>3175</wp:posOffset>
          </wp:positionV>
          <wp:extent cx="1770380" cy="995680"/>
          <wp:effectExtent l="0" t="0" r="1270" b="0"/>
          <wp:wrapNone/>
          <wp:docPr id="40" name="Imagem 40" descr="C:\Users\Computador\Desktop\PREFEITURA SANTA TEREZINHA\LEI PAULO GUSTAVO\EDITAIS\LOGOMARCAS\GOVERNO FEDE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utador\Desktop\PREFEITURA SANTA TEREZINHA\LEI PAULO GUSTAVO\EDITAIS\LOGOMARCAS\GOVERNO FEDERA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70380" cy="995680"/>
                  </a:xfrm>
                  <a:prstGeom prst="rect">
                    <a:avLst/>
                  </a:prstGeom>
                  <a:noFill/>
                  <a:ln>
                    <a:noFill/>
                  </a:ln>
                </pic:spPr>
              </pic:pic>
            </a:graphicData>
          </a:graphic>
        </wp:anchor>
      </w:drawing>
    </w:r>
    <w:r w:rsidRPr="00086A19">
      <w:rPr>
        <w:noProof/>
        <w:lang w:val="pt-BR" w:eastAsia="pt-BR"/>
      </w:rPr>
      <w:drawing>
        <wp:anchor distT="0" distB="0" distL="114300" distR="114300" simplePos="0" relativeHeight="251658240" behindDoc="1" locked="0" layoutInCell="1" allowOverlap="1">
          <wp:simplePos x="0" y="0"/>
          <wp:positionH relativeFrom="column">
            <wp:posOffset>2003425</wp:posOffset>
          </wp:positionH>
          <wp:positionV relativeFrom="paragraph">
            <wp:posOffset>6350</wp:posOffset>
          </wp:positionV>
          <wp:extent cx="1028700" cy="1028700"/>
          <wp:effectExtent l="0" t="0" r="0" b="0"/>
          <wp:wrapNone/>
          <wp:docPr id="39" name="Imagem 39" descr="C:\Users\Computador\Desktop\PREFEITURA SANTA TEREZINHA\LEI ALDIR BLANC\LOGOMARCA A SEREM UTILIZADAS NA CONTRAPARTIDA\LOGO DA PREFEITURA DE SANTA TEREZINH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utador\Desktop\PREFEITURA SANTA TEREZINHA\LEI ALDIR BLANC\LOGOMARCA A SEREM UTILIZADAS NA CONTRAPARTIDA\LOGO DA PREFEITURA DE SANTA TEREZINHA.jpe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0566">
      <w:rPr>
        <w:b w:val="0"/>
        <w:noProof/>
        <w:sz w:val="20"/>
        <w:lang w:val="pt-BR" w:eastAsia="pt-BR"/>
      </w:rPr>
      <w:drawing>
        <wp:anchor distT="0" distB="0" distL="114300" distR="114300" simplePos="0" relativeHeight="251659264" behindDoc="1" locked="0" layoutInCell="1" allowOverlap="1">
          <wp:simplePos x="0" y="0"/>
          <wp:positionH relativeFrom="column">
            <wp:posOffset>21590</wp:posOffset>
          </wp:positionH>
          <wp:positionV relativeFrom="paragraph">
            <wp:posOffset>6350</wp:posOffset>
          </wp:positionV>
          <wp:extent cx="1743075" cy="1000760"/>
          <wp:effectExtent l="0" t="0" r="0" b="8890"/>
          <wp:wrapNone/>
          <wp:docPr id="38" name="Imagem 38" descr="C:\Users\Computador\Desktop\PREFEITURA SANTA TEREZINHA\LEI PAULO GUSTAVO\EDITAIS\LOGOMARCAS\LEI PAULO GUSTA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utador\Desktop\PREFEITURA SANTA TEREZINHA\LEI PAULO GUSTAVO\EDITAIS\LOGOMARCAS\LEI PAULO GUSTAVO.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9523" t="7933" r="5821" b="10577"/>
                  <a:stretch/>
                </pic:blipFill>
                <pic:spPr bwMode="auto">
                  <a:xfrm>
                    <a:off x="0" y="0"/>
                    <a:ext cx="1743075" cy="1000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B0566" w:rsidRDefault="005B0566">
    <w:pPr>
      <w:pStyle w:val="Corpodetexto"/>
      <w:spacing w:line="14" w:lineRule="auto"/>
      <w:rPr>
        <w:b w:val="0"/>
        <w:sz w:val="20"/>
      </w:rPr>
    </w:pPr>
  </w:p>
  <w:p w:rsidR="00521AFD" w:rsidRDefault="005B0566">
    <w:pPr>
      <w:pStyle w:val="Corpodetexto"/>
      <w:spacing w:line="14" w:lineRule="auto"/>
      <w:rPr>
        <w:b w:val="0"/>
        <w:sz w:val="20"/>
      </w:rPr>
    </w:pPr>
    <w:r>
      <w:rPr>
        <w:b w:val="0"/>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57670"/>
    <w:multiLevelType w:val="hybridMultilevel"/>
    <w:tmpl w:val="0CD802F2"/>
    <w:lvl w:ilvl="0" w:tplc="DF2E75A0">
      <w:start w:val="20"/>
      <w:numFmt w:val="bullet"/>
      <w:lvlText w:val=""/>
      <w:lvlJc w:val="left"/>
      <w:pPr>
        <w:ind w:left="720" w:hanging="360"/>
      </w:pPr>
      <w:rPr>
        <w:rFonts w:ascii="Symbol" w:eastAsiaTheme="minorHAnsi" w:hAnsi="Symbol" w:cstheme="minorBidi" w:hint="default"/>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E6F0920"/>
    <w:multiLevelType w:val="hybridMultilevel"/>
    <w:tmpl w:val="1B2477F4"/>
    <w:lvl w:ilvl="0" w:tplc="268651A8">
      <w:start w:val="1"/>
      <w:numFmt w:val="decimal"/>
      <w:lvlText w:val="%1."/>
      <w:lvlJc w:val="left"/>
      <w:pPr>
        <w:ind w:left="479" w:hanging="360"/>
      </w:pPr>
      <w:rPr>
        <w:rFonts w:hint="default"/>
      </w:rPr>
    </w:lvl>
    <w:lvl w:ilvl="1" w:tplc="04160019" w:tentative="1">
      <w:start w:val="1"/>
      <w:numFmt w:val="lowerLetter"/>
      <w:lvlText w:val="%2."/>
      <w:lvlJc w:val="left"/>
      <w:pPr>
        <w:ind w:left="1199" w:hanging="360"/>
      </w:pPr>
    </w:lvl>
    <w:lvl w:ilvl="2" w:tplc="0416001B" w:tentative="1">
      <w:start w:val="1"/>
      <w:numFmt w:val="lowerRoman"/>
      <w:lvlText w:val="%3."/>
      <w:lvlJc w:val="right"/>
      <w:pPr>
        <w:ind w:left="1919" w:hanging="180"/>
      </w:pPr>
    </w:lvl>
    <w:lvl w:ilvl="3" w:tplc="0416000F" w:tentative="1">
      <w:start w:val="1"/>
      <w:numFmt w:val="decimal"/>
      <w:lvlText w:val="%4."/>
      <w:lvlJc w:val="left"/>
      <w:pPr>
        <w:ind w:left="2639" w:hanging="360"/>
      </w:pPr>
    </w:lvl>
    <w:lvl w:ilvl="4" w:tplc="04160019" w:tentative="1">
      <w:start w:val="1"/>
      <w:numFmt w:val="lowerLetter"/>
      <w:lvlText w:val="%5."/>
      <w:lvlJc w:val="left"/>
      <w:pPr>
        <w:ind w:left="3359" w:hanging="360"/>
      </w:pPr>
    </w:lvl>
    <w:lvl w:ilvl="5" w:tplc="0416001B" w:tentative="1">
      <w:start w:val="1"/>
      <w:numFmt w:val="lowerRoman"/>
      <w:lvlText w:val="%6."/>
      <w:lvlJc w:val="right"/>
      <w:pPr>
        <w:ind w:left="4079" w:hanging="180"/>
      </w:pPr>
    </w:lvl>
    <w:lvl w:ilvl="6" w:tplc="0416000F" w:tentative="1">
      <w:start w:val="1"/>
      <w:numFmt w:val="decimal"/>
      <w:lvlText w:val="%7."/>
      <w:lvlJc w:val="left"/>
      <w:pPr>
        <w:ind w:left="4799" w:hanging="360"/>
      </w:pPr>
    </w:lvl>
    <w:lvl w:ilvl="7" w:tplc="04160019" w:tentative="1">
      <w:start w:val="1"/>
      <w:numFmt w:val="lowerLetter"/>
      <w:lvlText w:val="%8."/>
      <w:lvlJc w:val="left"/>
      <w:pPr>
        <w:ind w:left="5519" w:hanging="360"/>
      </w:pPr>
    </w:lvl>
    <w:lvl w:ilvl="8" w:tplc="0416001B" w:tentative="1">
      <w:start w:val="1"/>
      <w:numFmt w:val="lowerRoman"/>
      <w:lvlText w:val="%9."/>
      <w:lvlJc w:val="right"/>
      <w:pPr>
        <w:ind w:left="6239" w:hanging="180"/>
      </w:pPr>
    </w:lvl>
  </w:abstractNum>
  <w:abstractNum w:abstractNumId="2" w15:restartNumberingAfterBreak="0">
    <w:nsid w:val="4F16514B"/>
    <w:multiLevelType w:val="hybridMultilevel"/>
    <w:tmpl w:val="81308F6E"/>
    <w:lvl w:ilvl="0" w:tplc="3FEC914C">
      <w:start w:val="2"/>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3" w15:restartNumberingAfterBreak="0">
    <w:nsid w:val="5298491E"/>
    <w:multiLevelType w:val="multilevel"/>
    <w:tmpl w:val="8982BE72"/>
    <w:lvl w:ilvl="0">
      <w:start w:val="1"/>
      <w:numFmt w:val="decimal"/>
      <w:lvlText w:val="%1."/>
      <w:lvlJc w:val="left"/>
      <w:pPr>
        <w:ind w:left="538" w:hanging="361"/>
        <w:jc w:val="right"/>
      </w:pPr>
      <w:rPr>
        <w:rFonts w:ascii="Arial" w:eastAsia="Arial" w:hAnsi="Arial" w:cs="Arial" w:hint="default"/>
        <w:b/>
        <w:bCs/>
        <w:w w:val="99"/>
        <w:sz w:val="32"/>
        <w:szCs w:val="32"/>
        <w:lang w:val="pt-PT" w:eastAsia="en-US" w:bidi="ar-SA"/>
      </w:rPr>
    </w:lvl>
    <w:lvl w:ilvl="1">
      <w:start w:val="1"/>
      <w:numFmt w:val="decimal"/>
      <w:lvlText w:val="%1.%2"/>
      <w:lvlJc w:val="left"/>
      <w:pPr>
        <w:ind w:left="1714" w:hanging="533"/>
      </w:pPr>
      <w:rPr>
        <w:rFonts w:ascii="Arial" w:eastAsia="Arial" w:hAnsi="Arial" w:cs="Arial" w:hint="default"/>
        <w:b/>
        <w:bCs/>
        <w:spacing w:val="-1"/>
        <w:w w:val="99"/>
        <w:sz w:val="32"/>
        <w:szCs w:val="32"/>
        <w:lang w:val="pt-PT" w:eastAsia="en-US" w:bidi="ar-SA"/>
      </w:rPr>
    </w:lvl>
    <w:lvl w:ilvl="2">
      <w:numFmt w:val="bullet"/>
      <w:lvlText w:val="•"/>
      <w:lvlJc w:val="left"/>
      <w:pPr>
        <w:ind w:left="2658" w:hanging="533"/>
      </w:pPr>
      <w:rPr>
        <w:rFonts w:hint="default"/>
        <w:lang w:val="pt-PT" w:eastAsia="en-US" w:bidi="ar-SA"/>
      </w:rPr>
    </w:lvl>
    <w:lvl w:ilvl="3">
      <w:numFmt w:val="bullet"/>
      <w:lvlText w:val="•"/>
      <w:lvlJc w:val="left"/>
      <w:pPr>
        <w:ind w:left="3596" w:hanging="533"/>
      </w:pPr>
      <w:rPr>
        <w:rFonts w:hint="default"/>
        <w:lang w:val="pt-PT" w:eastAsia="en-US" w:bidi="ar-SA"/>
      </w:rPr>
    </w:lvl>
    <w:lvl w:ilvl="4">
      <w:numFmt w:val="bullet"/>
      <w:lvlText w:val="•"/>
      <w:lvlJc w:val="left"/>
      <w:pPr>
        <w:ind w:left="4535" w:hanging="533"/>
      </w:pPr>
      <w:rPr>
        <w:rFonts w:hint="default"/>
        <w:lang w:val="pt-PT" w:eastAsia="en-US" w:bidi="ar-SA"/>
      </w:rPr>
    </w:lvl>
    <w:lvl w:ilvl="5">
      <w:numFmt w:val="bullet"/>
      <w:lvlText w:val="•"/>
      <w:lvlJc w:val="left"/>
      <w:pPr>
        <w:ind w:left="5473" w:hanging="533"/>
      </w:pPr>
      <w:rPr>
        <w:rFonts w:hint="default"/>
        <w:lang w:val="pt-PT" w:eastAsia="en-US" w:bidi="ar-SA"/>
      </w:rPr>
    </w:lvl>
    <w:lvl w:ilvl="6">
      <w:numFmt w:val="bullet"/>
      <w:lvlText w:val="•"/>
      <w:lvlJc w:val="left"/>
      <w:pPr>
        <w:ind w:left="6412" w:hanging="533"/>
      </w:pPr>
      <w:rPr>
        <w:rFonts w:hint="default"/>
        <w:lang w:val="pt-PT" w:eastAsia="en-US" w:bidi="ar-SA"/>
      </w:rPr>
    </w:lvl>
    <w:lvl w:ilvl="7">
      <w:numFmt w:val="bullet"/>
      <w:lvlText w:val="•"/>
      <w:lvlJc w:val="left"/>
      <w:pPr>
        <w:ind w:left="7350" w:hanging="533"/>
      </w:pPr>
      <w:rPr>
        <w:rFonts w:hint="default"/>
        <w:lang w:val="pt-PT" w:eastAsia="en-US" w:bidi="ar-SA"/>
      </w:rPr>
    </w:lvl>
    <w:lvl w:ilvl="8">
      <w:numFmt w:val="bullet"/>
      <w:lvlText w:val="•"/>
      <w:lvlJc w:val="left"/>
      <w:pPr>
        <w:ind w:left="8289" w:hanging="533"/>
      </w:pPr>
      <w:rPr>
        <w:rFonts w:hint="default"/>
        <w:lang w:val="pt-PT" w:eastAsia="en-US" w:bidi="ar-SA"/>
      </w:rPr>
    </w:lvl>
  </w:abstractNum>
  <w:abstractNum w:abstractNumId="4" w15:restartNumberingAfterBreak="0">
    <w:nsid w:val="5F905F4A"/>
    <w:multiLevelType w:val="hybridMultilevel"/>
    <w:tmpl w:val="6FF6988E"/>
    <w:lvl w:ilvl="0" w:tplc="EE5AADAC">
      <w:start w:val="1"/>
      <w:numFmt w:val="decimal"/>
      <w:lvlText w:val="%1."/>
      <w:lvlJc w:val="left"/>
      <w:pPr>
        <w:ind w:left="480" w:hanging="360"/>
      </w:pPr>
      <w:rPr>
        <w:rFonts w:hint="default"/>
        <w:b/>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FD"/>
    <w:rsid w:val="00063080"/>
    <w:rsid w:val="00135403"/>
    <w:rsid w:val="001B186F"/>
    <w:rsid w:val="00266F43"/>
    <w:rsid w:val="00521AFD"/>
    <w:rsid w:val="005B0566"/>
    <w:rsid w:val="006E0371"/>
    <w:rsid w:val="007B5E53"/>
    <w:rsid w:val="007F1877"/>
    <w:rsid w:val="00917A7C"/>
    <w:rsid w:val="00951975"/>
    <w:rsid w:val="00B015D5"/>
    <w:rsid w:val="00E47CF5"/>
    <w:rsid w:val="00F915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0961E"/>
  <w15:docId w15:val="{2219F4BD-55A4-4E1E-A3FB-B9D24D9A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rFonts w:ascii="Arial" w:eastAsia="Arial" w:hAnsi="Arial" w:cs="Arial"/>
      <w:b/>
      <w:bCs/>
      <w:sz w:val="32"/>
      <w:szCs w:val="32"/>
    </w:rPr>
  </w:style>
  <w:style w:type="paragraph" w:styleId="Ttulo">
    <w:name w:val="Title"/>
    <w:basedOn w:val="Normal"/>
    <w:uiPriority w:val="1"/>
    <w:qFormat/>
    <w:pPr>
      <w:spacing w:line="459" w:lineRule="exact"/>
      <w:ind w:left="3" w:right="3"/>
      <w:jc w:val="center"/>
    </w:pPr>
    <w:rPr>
      <w:rFonts w:ascii="Arial" w:eastAsia="Arial" w:hAnsi="Arial" w:cs="Arial"/>
      <w:b/>
      <w:bCs/>
      <w:sz w:val="40"/>
      <w:szCs w:val="40"/>
    </w:rPr>
  </w:style>
  <w:style w:type="paragraph" w:styleId="PargrafodaLista">
    <w:name w:val="List Paragraph"/>
    <w:basedOn w:val="Normal"/>
    <w:uiPriority w:val="34"/>
    <w:qFormat/>
    <w:pPr>
      <w:spacing w:before="89"/>
      <w:ind w:left="1902" w:hanging="721"/>
    </w:pPr>
    <w:rPr>
      <w:rFonts w:ascii="Arial" w:eastAsia="Arial" w:hAnsi="Arial" w:cs="Arial"/>
    </w:r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17A7C"/>
    <w:pPr>
      <w:tabs>
        <w:tab w:val="center" w:pos="4252"/>
        <w:tab w:val="right" w:pos="8504"/>
      </w:tabs>
    </w:pPr>
  </w:style>
  <w:style w:type="character" w:customStyle="1" w:styleId="CabealhoChar">
    <w:name w:val="Cabeçalho Char"/>
    <w:basedOn w:val="Fontepargpadro"/>
    <w:link w:val="Cabealho"/>
    <w:uiPriority w:val="99"/>
    <w:rsid w:val="00917A7C"/>
    <w:rPr>
      <w:rFonts w:ascii="Arial MT" w:eastAsia="Arial MT" w:hAnsi="Arial MT" w:cs="Arial MT"/>
      <w:lang w:val="pt-PT"/>
    </w:rPr>
  </w:style>
  <w:style w:type="paragraph" w:styleId="Rodap">
    <w:name w:val="footer"/>
    <w:basedOn w:val="Normal"/>
    <w:link w:val="RodapChar"/>
    <w:unhideWhenUsed/>
    <w:rsid w:val="00917A7C"/>
    <w:pPr>
      <w:tabs>
        <w:tab w:val="center" w:pos="4252"/>
        <w:tab w:val="right" w:pos="8504"/>
      </w:tabs>
    </w:pPr>
  </w:style>
  <w:style w:type="character" w:customStyle="1" w:styleId="RodapChar">
    <w:name w:val="Rodapé Char"/>
    <w:basedOn w:val="Fontepargpadro"/>
    <w:link w:val="Rodap"/>
    <w:rsid w:val="00917A7C"/>
    <w:rPr>
      <w:rFonts w:ascii="Arial MT" w:eastAsia="Arial MT" w:hAnsi="Arial MT" w:cs="Arial MT"/>
      <w:lang w:val="pt-PT"/>
    </w:rPr>
  </w:style>
  <w:style w:type="table" w:styleId="Tabelacomgrade">
    <w:name w:val="Table Grid"/>
    <w:basedOn w:val="Tabelanormal"/>
    <w:uiPriority w:val="39"/>
    <w:rsid w:val="00E47CF5"/>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rsid w:val="007F187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422</Words>
  <Characters>2285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 ROBERTA XAVIER CANDIDO</dc:creator>
  <cp:lastModifiedBy>Computador</cp:lastModifiedBy>
  <cp:revision>3</cp:revision>
  <dcterms:created xsi:type="dcterms:W3CDTF">2023-09-13T13:10:00Z</dcterms:created>
  <dcterms:modified xsi:type="dcterms:W3CDTF">2023-09-13T13:12:00Z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2023-08-10T00:00:00Z</vt:filetime>
  </property>
  <property fmtid="{D5CDD505-2E9C-101B-9397-08002B2CF9AE}" pid="3" name="Creator">
    <vt:lpwstr>Microsoft® Word 2019</vt:lpwstr>
  </property>
  <property fmtid="{D5CDD505-2E9C-101B-9397-08002B2CF9AE}" pid="4" name="LastSaved">
    <vt:filetime>2023-09-13T00:00:00Z</vt:filetime>
  </property>
</Properties>
</file>